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15.09.2025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7416FDC2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15.09.2025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POWIATOWY URZĄD PRACY W POZNANIU</w:t>
      </w:r>
      <w:r w:rsidR="005802C9">
        <w:rPr>
          <w:bCs/>
          <w:lang w:val="pl-PL"/>
        </w:rPr>
        <w:t xml:space="preserve"> </w:t>
      </w:r>
      <w:r w:rsidR="00751068">
        <w:rPr>
          <w:bCs/>
          <w:lang w:val="pl-PL"/>
        </w:rPr>
        <w:br/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0163FE14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ZAKUP MACIERZY DYSKOWEJ DLA POWIATOWEGO URZĘDU PRACY </w:t>
      </w:r>
      <w:r w:rsidR="00751068">
        <w:rPr>
          <w:rFonts w:ascii="Times New Roman" w:hAnsi="Times New Roman"/>
          <w:b/>
          <w:sz w:val="24"/>
          <w:szCs w:val="24"/>
        </w:rPr>
        <w:br/>
      </w:r>
      <w:r w:rsidRPr="00B015A6">
        <w:rPr>
          <w:rFonts w:ascii="Times New Roman" w:hAnsi="Times New Roman"/>
          <w:b/>
          <w:sz w:val="24"/>
          <w:szCs w:val="24"/>
        </w:rPr>
        <w:t>W POZNANIU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180 000,00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9805BA6" w14:textId="5BDD86B9" w:rsidR="00AF4A7C" w:rsidRPr="00751068" w:rsidRDefault="00751068" w:rsidP="00751068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51068">
        <w:rPr>
          <w:rFonts w:ascii="Arial" w:hAnsi="Arial" w:cs="Arial"/>
          <w:b/>
          <w:bCs/>
          <w:sz w:val="22"/>
          <w:szCs w:val="22"/>
          <w:lang w:eastAsia="pl-PL"/>
        </w:rPr>
        <w:t>AT COMPUTERS S.C. JAKUB MROCZKOWSKI, BARTŁOMIEJ MROCZKOWSKI</w:t>
      </w:r>
    </w:p>
    <w:p w14:paraId="3068D290" w14:textId="79967611" w:rsidR="00751068" w:rsidRPr="00751068" w:rsidRDefault="00751068" w:rsidP="00751068">
      <w:pPr>
        <w:pStyle w:val="Akapitzlist"/>
        <w:spacing w:line="276" w:lineRule="auto"/>
        <w:ind w:left="1440"/>
        <w:rPr>
          <w:rFonts w:ascii="Arial" w:hAnsi="Arial" w:cs="Arial"/>
          <w:b/>
          <w:bCs/>
          <w:sz w:val="22"/>
          <w:szCs w:val="22"/>
          <w:lang w:eastAsia="pl-PL"/>
        </w:rPr>
      </w:pPr>
      <w:r w:rsidRPr="00751068">
        <w:rPr>
          <w:rFonts w:ascii="Arial" w:hAnsi="Arial" w:cs="Arial"/>
          <w:b/>
          <w:bCs/>
          <w:sz w:val="22"/>
          <w:szCs w:val="22"/>
          <w:lang w:eastAsia="pl-PL"/>
        </w:rPr>
        <w:t>ul. Kostrzewskiego 16, 62-010 Pobiedziska</w:t>
      </w:r>
    </w:p>
    <w:p w14:paraId="41BDA8E4" w14:textId="253F1DB9" w:rsidR="00751068" w:rsidRPr="00751068" w:rsidRDefault="00751068" w:rsidP="00751068">
      <w:pPr>
        <w:pStyle w:val="Akapitzlist"/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751068">
        <w:rPr>
          <w:rFonts w:ascii="Arial" w:hAnsi="Arial" w:cs="Arial"/>
          <w:b/>
          <w:bCs/>
          <w:sz w:val="22"/>
          <w:szCs w:val="22"/>
          <w:lang w:eastAsia="pl-PL"/>
        </w:rPr>
        <w:t xml:space="preserve">cena: </w:t>
      </w:r>
      <w:r w:rsidRPr="00751068">
        <w:rPr>
          <w:rFonts w:ascii="Arial" w:hAnsi="Arial" w:cs="Arial"/>
          <w:b/>
          <w:bCs/>
          <w:sz w:val="22"/>
          <w:szCs w:val="22"/>
          <w:lang w:eastAsia="pl-PL"/>
        </w:rPr>
        <w:t>167 925,75</w:t>
      </w:r>
      <w:r w:rsidRPr="00751068">
        <w:rPr>
          <w:rFonts w:ascii="Arial" w:hAnsi="Arial" w:cs="Arial"/>
          <w:b/>
          <w:bCs/>
          <w:sz w:val="22"/>
          <w:szCs w:val="22"/>
          <w:lang w:eastAsia="pl-PL"/>
        </w:rPr>
        <w:t xml:space="preserve"> PLN</w:t>
      </w:r>
    </w:p>
    <w:sectPr w:rsidR="00751068" w:rsidRPr="00751068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50852787" w:rsidR="00BD0FE2" w:rsidRDefault="0075106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600F92F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08524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22892CEC" w:rsidR="00BD0FE2" w:rsidRDefault="0075106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63572DE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2812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4814D7D7" w:rsidR="00BD0FE2" w:rsidRDefault="0075106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1B347FB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57320273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3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595460">
    <w:abstractNumId w:val="0"/>
  </w:num>
  <w:num w:numId="3" w16cid:durableId="1442144481">
    <w:abstractNumId w:val="2"/>
  </w:num>
  <w:num w:numId="4" w16cid:durableId="1049721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1068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96244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Sylwia Bielawska</cp:lastModifiedBy>
  <cp:revision>2</cp:revision>
  <dcterms:created xsi:type="dcterms:W3CDTF">2025-09-15T08:46:00Z</dcterms:created>
  <dcterms:modified xsi:type="dcterms:W3CDTF">2025-09-15T08:46:00Z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