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6E705" w14:textId="77777777" w:rsidR="00192938" w:rsidRDefault="00192938" w:rsidP="008B53E8">
      <w:pPr>
        <w:tabs>
          <w:tab w:val="left" w:pos="1336"/>
        </w:tabs>
        <w:jc w:val="center"/>
        <w:rPr>
          <w:lang w:val="pl-PL"/>
        </w:rPr>
      </w:pPr>
    </w:p>
    <w:p w14:paraId="77C95213" w14:textId="666BE1B8" w:rsidR="00094278" w:rsidRPr="003551A4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3551A4">
        <w:rPr>
          <w:rFonts w:ascii="Arial" w:eastAsia="Calibri" w:hAnsi="Arial" w:cs="Arial"/>
          <w:lang w:val="pl-PL" w:bidi="ar-SA"/>
        </w:rPr>
        <w:t>Nr spraw</w:t>
      </w:r>
      <w:r w:rsidRPr="003551A4">
        <w:rPr>
          <w:rFonts w:ascii="Arial" w:eastAsia="Calibri" w:hAnsi="Arial" w:cs="Arial"/>
          <w:sz w:val="20"/>
          <w:szCs w:val="20"/>
          <w:lang w:val="pl-PL" w:bidi="ar-SA"/>
        </w:rPr>
        <w:t>y PUP – IX/1.263/000</w:t>
      </w:r>
      <w:r w:rsidR="00586F52">
        <w:rPr>
          <w:rFonts w:ascii="Arial" w:eastAsia="Calibri" w:hAnsi="Arial" w:cs="Arial"/>
          <w:sz w:val="20"/>
          <w:szCs w:val="20"/>
          <w:lang w:val="pl-PL" w:bidi="ar-SA"/>
        </w:rPr>
        <w:t>2</w:t>
      </w:r>
      <w:r w:rsidRPr="003551A4">
        <w:rPr>
          <w:rFonts w:ascii="Arial" w:eastAsia="Calibri" w:hAnsi="Arial" w:cs="Arial"/>
          <w:sz w:val="20"/>
          <w:szCs w:val="20"/>
          <w:lang w:val="pl-PL" w:bidi="ar-SA"/>
        </w:rPr>
        <w:t>/2</w:t>
      </w:r>
      <w:r w:rsidR="0021134C">
        <w:rPr>
          <w:rFonts w:ascii="Arial" w:eastAsia="Calibri" w:hAnsi="Arial" w:cs="Arial"/>
          <w:sz w:val="20"/>
          <w:szCs w:val="20"/>
          <w:lang w:val="pl-PL" w:bidi="ar-SA"/>
        </w:rPr>
        <w:t>5</w:t>
      </w:r>
    </w:p>
    <w:p w14:paraId="015EAA01" w14:textId="77777777" w:rsidR="00094278" w:rsidRPr="003551A4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3551A4">
        <w:rPr>
          <w:rFonts w:ascii="Arial" w:eastAsia="Calibri" w:hAnsi="Arial" w:cs="Arial"/>
          <w:i/>
          <w:sz w:val="20"/>
          <w:szCs w:val="20"/>
          <w:lang w:val="pl-PL" w:bidi="ar-SA"/>
        </w:rPr>
        <w:t xml:space="preserve"> </w:t>
      </w:r>
    </w:p>
    <w:p w14:paraId="27AC88A9" w14:textId="77777777" w:rsidR="00094278" w:rsidRPr="008D48CF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</w:p>
    <w:p w14:paraId="31EA470A" w14:textId="77777777" w:rsidR="00094278" w:rsidRPr="008D48CF" w:rsidRDefault="00094278" w:rsidP="003551A4">
      <w:pPr>
        <w:widowControl/>
        <w:autoSpaceDN/>
        <w:adjustRightInd/>
        <w:spacing w:after="0"/>
        <w:ind w:left="454" w:hanging="454"/>
        <w:jc w:val="center"/>
        <w:rPr>
          <w:rFonts w:ascii="Arial" w:eastAsia="Calibri" w:hAnsi="Arial" w:cs="Arial"/>
          <w:b/>
          <w:sz w:val="20"/>
          <w:szCs w:val="20"/>
          <w:lang w:val="pl-PL" w:bidi="ar-SA"/>
        </w:rPr>
      </w:pPr>
    </w:p>
    <w:p w14:paraId="03B429FC" w14:textId="77777777" w:rsidR="00094278" w:rsidRPr="003551A4" w:rsidRDefault="00094278" w:rsidP="003551A4">
      <w:pPr>
        <w:widowControl/>
        <w:autoSpaceDN/>
        <w:adjustRightInd/>
        <w:spacing w:after="0"/>
        <w:ind w:left="454" w:hanging="454"/>
        <w:jc w:val="center"/>
        <w:rPr>
          <w:rFonts w:ascii="Arial" w:eastAsia="Calibri" w:hAnsi="Arial" w:cs="Arial"/>
          <w:b/>
          <w:sz w:val="28"/>
          <w:szCs w:val="28"/>
          <w:lang w:val="pl-PL" w:bidi="ar-SA"/>
        </w:rPr>
      </w:pPr>
      <w:r w:rsidRPr="003551A4">
        <w:rPr>
          <w:rFonts w:ascii="Arial" w:eastAsia="Calibri" w:hAnsi="Arial" w:cs="Arial"/>
          <w:b/>
          <w:sz w:val="28"/>
          <w:szCs w:val="28"/>
          <w:lang w:val="pl-PL" w:bidi="ar-SA"/>
        </w:rPr>
        <w:t>SPECYFIKACJA WARUNKÓW ZAMÓWIENIA</w:t>
      </w:r>
    </w:p>
    <w:p w14:paraId="31BB4E20" w14:textId="77777777" w:rsidR="00094278" w:rsidRPr="003551A4" w:rsidRDefault="00094278" w:rsidP="003551A4">
      <w:pPr>
        <w:widowControl/>
        <w:autoSpaceDN/>
        <w:adjustRightInd/>
        <w:spacing w:after="0"/>
        <w:ind w:left="454" w:hanging="454"/>
        <w:jc w:val="center"/>
        <w:rPr>
          <w:rFonts w:ascii="Arial" w:eastAsia="Calibri" w:hAnsi="Arial" w:cs="Arial"/>
          <w:b/>
          <w:sz w:val="24"/>
          <w:szCs w:val="24"/>
          <w:lang w:val="pl-PL" w:bidi="ar-SA"/>
        </w:rPr>
      </w:pPr>
      <w:r w:rsidRPr="003551A4">
        <w:rPr>
          <w:rFonts w:ascii="Arial" w:eastAsia="Calibri" w:hAnsi="Arial" w:cs="Arial"/>
          <w:b/>
          <w:sz w:val="24"/>
          <w:szCs w:val="24"/>
          <w:lang w:val="pl-PL" w:bidi="ar-SA"/>
        </w:rPr>
        <w:t>(zwana dalej SWZ)</w:t>
      </w:r>
    </w:p>
    <w:p w14:paraId="79B0EBD7" w14:textId="77777777" w:rsidR="00094278" w:rsidRDefault="00094278" w:rsidP="00094278">
      <w:pPr>
        <w:widowControl/>
        <w:autoSpaceDN/>
        <w:adjustRightInd/>
        <w:spacing w:after="0"/>
        <w:ind w:left="454" w:hanging="454"/>
        <w:jc w:val="center"/>
        <w:rPr>
          <w:rFonts w:ascii="Arial" w:eastAsia="Calibri" w:hAnsi="Arial" w:cs="Arial"/>
          <w:b/>
          <w:sz w:val="20"/>
          <w:szCs w:val="20"/>
          <w:lang w:val="pl-PL" w:bidi="ar-SA"/>
        </w:rPr>
      </w:pPr>
    </w:p>
    <w:p w14:paraId="135480DF" w14:textId="77777777" w:rsidR="003551A4" w:rsidRDefault="003551A4" w:rsidP="00094278">
      <w:pPr>
        <w:widowControl/>
        <w:autoSpaceDN/>
        <w:adjustRightInd/>
        <w:spacing w:after="0"/>
        <w:ind w:left="454" w:hanging="454"/>
        <w:jc w:val="center"/>
        <w:rPr>
          <w:rFonts w:ascii="Arial" w:eastAsia="Calibri" w:hAnsi="Arial" w:cs="Arial"/>
          <w:b/>
          <w:sz w:val="20"/>
          <w:szCs w:val="20"/>
          <w:lang w:val="pl-PL" w:bidi="ar-SA"/>
        </w:rPr>
      </w:pPr>
    </w:p>
    <w:p w14:paraId="2BE09A25" w14:textId="77777777" w:rsidR="003551A4" w:rsidRPr="008D48CF" w:rsidRDefault="003551A4" w:rsidP="00094278">
      <w:pPr>
        <w:widowControl/>
        <w:autoSpaceDN/>
        <w:adjustRightInd/>
        <w:spacing w:after="0"/>
        <w:ind w:left="454" w:hanging="454"/>
        <w:jc w:val="center"/>
        <w:rPr>
          <w:rFonts w:ascii="Arial" w:eastAsia="Calibri" w:hAnsi="Arial" w:cs="Arial"/>
          <w:b/>
          <w:sz w:val="20"/>
          <w:szCs w:val="20"/>
          <w:lang w:val="pl-PL" w:bidi="ar-SA"/>
        </w:rPr>
      </w:pPr>
    </w:p>
    <w:p w14:paraId="62863A95" w14:textId="77777777" w:rsidR="00094278" w:rsidRPr="008D48CF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</w:p>
    <w:p w14:paraId="5282485C" w14:textId="77777777" w:rsidR="00094278" w:rsidRPr="003551A4" w:rsidRDefault="00094278" w:rsidP="003551A4">
      <w:pPr>
        <w:widowControl/>
        <w:tabs>
          <w:tab w:val="left" w:pos="3402"/>
          <w:tab w:val="left" w:pos="3686"/>
        </w:tabs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lang w:val="pl-PL" w:bidi="ar-SA"/>
        </w:rPr>
      </w:pPr>
      <w:r w:rsidRPr="008D48CF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      </w:t>
      </w:r>
      <w:r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               </w:t>
      </w:r>
      <w:r w:rsidRPr="003551A4">
        <w:rPr>
          <w:rFonts w:ascii="Arial" w:eastAsia="Calibri" w:hAnsi="Arial" w:cs="Arial"/>
          <w:b/>
          <w:lang w:val="pl-PL" w:bidi="ar-SA"/>
        </w:rPr>
        <w:t xml:space="preserve">Zamawiający:  </w:t>
      </w:r>
      <w:r w:rsidRPr="003551A4">
        <w:rPr>
          <w:rFonts w:ascii="Arial" w:eastAsia="Calibri" w:hAnsi="Arial" w:cs="Arial"/>
          <w:lang w:val="pl-PL" w:bidi="ar-SA"/>
        </w:rPr>
        <w:t>Powiatowy Urząd Pracy w Poznaniu</w:t>
      </w:r>
    </w:p>
    <w:p w14:paraId="6B1ED047" w14:textId="77777777" w:rsidR="00094278" w:rsidRPr="003551A4" w:rsidRDefault="00094278" w:rsidP="003551A4">
      <w:pPr>
        <w:widowControl/>
        <w:tabs>
          <w:tab w:val="left" w:pos="1418"/>
          <w:tab w:val="left" w:pos="3402"/>
          <w:tab w:val="left" w:pos="3544"/>
          <w:tab w:val="left" w:pos="3686"/>
          <w:tab w:val="left" w:pos="5387"/>
        </w:tabs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lang w:val="pl-PL" w:bidi="ar-SA"/>
        </w:rPr>
      </w:pPr>
      <w:r w:rsidRPr="003551A4">
        <w:rPr>
          <w:rFonts w:ascii="Arial" w:eastAsia="Calibri" w:hAnsi="Arial" w:cs="Arial"/>
          <w:lang w:val="pl-PL" w:bidi="ar-SA"/>
        </w:rPr>
        <w:tab/>
      </w:r>
      <w:r w:rsidRPr="003551A4">
        <w:rPr>
          <w:rFonts w:ascii="Arial" w:eastAsia="Calibri" w:hAnsi="Arial" w:cs="Arial"/>
          <w:lang w:val="pl-PL" w:bidi="ar-SA"/>
        </w:rPr>
        <w:tab/>
      </w:r>
      <w:r w:rsidRPr="003551A4">
        <w:rPr>
          <w:rFonts w:ascii="Arial" w:eastAsia="Calibri" w:hAnsi="Arial" w:cs="Arial"/>
          <w:lang w:val="pl-PL" w:bidi="ar-SA"/>
        </w:rPr>
        <w:tab/>
        <w:t xml:space="preserve"> </w:t>
      </w:r>
      <w:r w:rsidR="003551A4">
        <w:rPr>
          <w:rFonts w:ascii="Arial" w:eastAsia="Calibri" w:hAnsi="Arial" w:cs="Arial"/>
          <w:lang w:val="pl-PL" w:bidi="ar-SA"/>
        </w:rPr>
        <w:t xml:space="preserve">  </w:t>
      </w:r>
      <w:r w:rsidRPr="003551A4">
        <w:rPr>
          <w:rFonts w:ascii="Arial" w:eastAsia="Calibri" w:hAnsi="Arial" w:cs="Arial"/>
          <w:lang w:val="pl-PL" w:bidi="ar-SA"/>
        </w:rPr>
        <w:t>ul. Czarnieckiego 9, 61-538 Poznań</w:t>
      </w:r>
    </w:p>
    <w:p w14:paraId="1829325A" w14:textId="77777777" w:rsidR="00094278" w:rsidRPr="003551A4" w:rsidRDefault="00094278" w:rsidP="00094278">
      <w:pPr>
        <w:widowControl/>
        <w:tabs>
          <w:tab w:val="left" w:pos="3402"/>
          <w:tab w:val="left" w:pos="3544"/>
        </w:tabs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lang w:val="de-DE" w:bidi="ar-SA"/>
        </w:rPr>
      </w:pPr>
      <w:r w:rsidRPr="003551A4">
        <w:rPr>
          <w:rFonts w:ascii="Arial" w:eastAsia="Calibri" w:hAnsi="Arial" w:cs="Arial"/>
          <w:lang w:val="pl-PL" w:bidi="ar-SA"/>
        </w:rPr>
        <w:tab/>
      </w:r>
      <w:r w:rsidRPr="003551A4">
        <w:rPr>
          <w:rFonts w:ascii="Arial" w:eastAsia="Calibri" w:hAnsi="Arial" w:cs="Arial"/>
          <w:lang w:val="pl-PL" w:bidi="ar-SA"/>
        </w:rPr>
        <w:tab/>
        <w:t xml:space="preserve"> </w:t>
      </w:r>
      <w:r w:rsidR="003551A4">
        <w:rPr>
          <w:rFonts w:ascii="Arial" w:eastAsia="Calibri" w:hAnsi="Arial" w:cs="Arial"/>
          <w:lang w:val="pl-PL" w:bidi="ar-SA"/>
        </w:rPr>
        <w:t xml:space="preserve">  </w:t>
      </w:r>
      <w:r w:rsidRPr="003551A4">
        <w:rPr>
          <w:rFonts w:ascii="Arial" w:eastAsia="Calibri" w:hAnsi="Arial" w:cs="Arial"/>
          <w:lang w:val="pl-PL" w:bidi="ar-SA"/>
        </w:rPr>
        <w:t xml:space="preserve">nr tel.  </w:t>
      </w:r>
      <w:r w:rsidRPr="003551A4">
        <w:rPr>
          <w:rFonts w:ascii="Arial" w:eastAsia="Calibri" w:hAnsi="Arial" w:cs="Arial"/>
          <w:lang w:val="de-DE" w:bidi="ar-SA"/>
        </w:rPr>
        <w:t>61/834 56 40</w:t>
      </w:r>
    </w:p>
    <w:p w14:paraId="7F7D523A" w14:textId="77777777" w:rsidR="00094278" w:rsidRPr="003551A4" w:rsidRDefault="00094278" w:rsidP="00094278">
      <w:pPr>
        <w:widowControl/>
        <w:tabs>
          <w:tab w:val="left" w:pos="3402"/>
          <w:tab w:val="left" w:pos="3544"/>
        </w:tabs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b/>
          <w:lang w:val="de-DE" w:bidi="ar-SA"/>
        </w:rPr>
      </w:pPr>
      <w:r w:rsidRPr="003551A4">
        <w:rPr>
          <w:rFonts w:ascii="Arial" w:eastAsia="Calibri" w:hAnsi="Arial" w:cs="Arial"/>
          <w:lang w:val="de-DE" w:bidi="ar-SA"/>
        </w:rPr>
        <w:tab/>
      </w:r>
      <w:r w:rsidRPr="003551A4">
        <w:rPr>
          <w:rFonts w:ascii="Arial" w:eastAsia="Calibri" w:hAnsi="Arial" w:cs="Arial"/>
          <w:lang w:val="de-DE" w:bidi="ar-SA"/>
        </w:rPr>
        <w:tab/>
      </w:r>
      <w:r w:rsidR="003551A4">
        <w:rPr>
          <w:rFonts w:ascii="Arial" w:eastAsia="Calibri" w:hAnsi="Arial" w:cs="Arial"/>
          <w:lang w:val="de-DE" w:bidi="ar-SA"/>
        </w:rPr>
        <w:t xml:space="preserve">  </w:t>
      </w:r>
      <w:r w:rsidRPr="003551A4">
        <w:rPr>
          <w:rFonts w:ascii="Arial" w:eastAsia="Calibri" w:hAnsi="Arial" w:cs="Arial"/>
          <w:lang w:val="de-DE" w:bidi="ar-SA"/>
        </w:rPr>
        <w:t xml:space="preserve"> e-mail: kancelaria@poznan.praca.gov.pl</w:t>
      </w:r>
    </w:p>
    <w:p w14:paraId="05C8695E" w14:textId="77777777" w:rsidR="00094278" w:rsidRDefault="00094278" w:rsidP="00094278">
      <w:pPr>
        <w:widowControl/>
        <w:tabs>
          <w:tab w:val="left" w:pos="3402"/>
          <w:tab w:val="left" w:pos="3544"/>
        </w:tabs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lang w:val="de-DE" w:bidi="ar-SA"/>
        </w:rPr>
      </w:pPr>
      <w:r w:rsidRPr="003551A4">
        <w:rPr>
          <w:rFonts w:ascii="Arial" w:eastAsia="Calibri" w:hAnsi="Arial" w:cs="Arial"/>
          <w:lang w:val="de-DE" w:bidi="ar-SA"/>
        </w:rPr>
        <w:tab/>
      </w:r>
      <w:r w:rsidRPr="003551A4">
        <w:rPr>
          <w:rFonts w:ascii="Arial" w:eastAsia="Calibri" w:hAnsi="Arial" w:cs="Arial"/>
          <w:lang w:val="de-DE" w:bidi="ar-SA"/>
        </w:rPr>
        <w:tab/>
        <w:t xml:space="preserve"> </w:t>
      </w:r>
      <w:r w:rsidR="003551A4">
        <w:rPr>
          <w:rFonts w:ascii="Arial" w:eastAsia="Calibri" w:hAnsi="Arial" w:cs="Arial"/>
          <w:lang w:val="de-DE" w:bidi="ar-SA"/>
        </w:rPr>
        <w:t xml:space="preserve">  </w:t>
      </w:r>
      <w:r w:rsidRPr="003551A4">
        <w:rPr>
          <w:rFonts w:ascii="Arial" w:eastAsia="Calibri" w:hAnsi="Arial" w:cs="Arial"/>
          <w:lang w:val="de-DE" w:bidi="ar-SA"/>
        </w:rPr>
        <w:t>www.bip.pup.poznan.finn.pl</w:t>
      </w:r>
    </w:p>
    <w:p w14:paraId="747EFD02" w14:textId="2640DEA8" w:rsidR="003551A4" w:rsidRPr="003551A4" w:rsidRDefault="003551A4" w:rsidP="003551A4">
      <w:pPr>
        <w:widowControl/>
        <w:tabs>
          <w:tab w:val="left" w:pos="720"/>
          <w:tab w:val="left" w:pos="1440"/>
          <w:tab w:val="left" w:pos="2160"/>
          <w:tab w:val="left" w:pos="2880"/>
        </w:tabs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lang w:val="de-DE" w:bidi="ar-SA"/>
        </w:rPr>
      </w:pPr>
      <w:r>
        <w:rPr>
          <w:rFonts w:ascii="Arial" w:eastAsia="Calibri" w:hAnsi="Arial" w:cs="Arial"/>
          <w:b/>
          <w:lang w:val="de-DE" w:bidi="ar-SA"/>
        </w:rPr>
        <w:tab/>
      </w:r>
      <w:r>
        <w:rPr>
          <w:rFonts w:ascii="Arial" w:eastAsia="Calibri" w:hAnsi="Arial" w:cs="Arial"/>
          <w:b/>
          <w:lang w:val="de-DE" w:bidi="ar-SA"/>
        </w:rPr>
        <w:tab/>
      </w:r>
      <w:r>
        <w:rPr>
          <w:rFonts w:ascii="Arial" w:eastAsia="Calibri" w:hAnsi="Arial" w:cs="Arial"/>
          <w:b/>
          <w:lang w:val="de-DE" w:bidi="ar-SA"/>
        </w:rPr>
        <w:tab/>
      </w:r>
      <w:r>
        <w:rPr>
          <w:rFonts w:ascii="Arial" w:eastAsia="Calibri" w:hAnsi="Arial" w:cs="Arial"/>
          <w:b/>
          <w:lang w:val="de-DE" w:bidi="ar-SA"/>
        </w:rPr>
        <w:tab/>
      </w:r>
      <w:r>
        <w:rPr>
          <w:rFonts w:ascii="Arial" w:eastAsia="Calibri" w:hAnsi="Arial" w:cs="Arial"/>
          <w:b/>
          <w:lang w:val="de-DE" w:bidi="ar-SA"/>
        </w:rPr>
        <w:tab/>
      </w:r>
      <w:r>
        <w:rPr>
          <w:rFonts w:ascii="Arial" w:eastAsia="Calibri" w:hAnsi="Arial" w:cs="Arial"/>
          <w:b/>
          <w:lang w:val="de-DE" w:bidi="ar-SA"/>
        </w:rPr>
        <w:tab/>
        <w:t xml:space="preserve"> </w:t>
      </w:r>
    </w:p>
    <w:p w14:paraId="46BD28F7" w14:textId="77777777" w:rsidR="00094278" w:rsidRPr="00CC5F33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sz w:val="20"/>
          <w:szCs w:val="20"/>
          <w:lang w:val="de-DE" w:bidi="ar-SA"/>
        </w:rPr>
      </w:pPr>
    </w:p>
    <w:p w14:paraId="61D973A7" w14:textId="77777777" w:rsidR="00094278" w:rsidRPr="00CC5F33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sz w:val="20"/>
          <w:szCs w:val="20"/>
          <w:lang w:val="de-DE" w:bidi="ar-SA"/>
        </w:rPr>
      </w:pPr>
    </w:p>
    <w:p w14:paraId="6E36CB65" w14:textId="77777777" w:rsidR="00094278" w:rsidRPr="00CC5F33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sz w:val="20"/>
          <w:szCs w:val="20"/>
          <w:lang w:val="de-DE" w:bidi="ar-SA"/>
        </w:rPr>
      </w:pPr>
    </w:p>
    <w:p w14:paraId="4725D9F4" w14:textId="77777777" w:rsidR="00094278" w:rsidRPr="00CC5F33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sz w:val="20"/>
          <w:szCs w:val="20"/>
          <w:lang w:val="de-DE" w:bidi="ar-SA"/>
        </w:rPr>
      </w:pPr>
    </w:p>
    <w:p w14:paraId="12272DA6" w14:textId="77777777" w:rsidR="00094278" w:rsidRPr="00CC5F33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sz w:val="20"/>
          <w:szCs w:val="20"/>
          <w:lang w:val="de-DE" w:bidi="ar-SA"/>
        </w:rPr>
      </w:pPr>
    </w:p>
    <w:p w14:paraId="040F0224" w14:textId="3AB88269" w:rsidR="00094278" w:rsidRPr="003551A4" w:rsidRDefault="00094278" w:rsidP="00094278">
      <w:pPr>
        <w:widowControl/>
        <w:autoSpaceDN/>
        <w:adjustRightInd/>
        <w:spacing w:after="0"/>
        <w:ind w:left="454" w:hanging="454"/>
        <w:jc w:val="center"/>
        <w:rPr>
          <w:rFonts w:ascii="Arial" w:eastAsia="Calibri" w:hAnsi="Arial" w:cs="Arial"/>
          <w:sz w:val="24"/>
          <w:szCs w:val="24"/>
          <w:lang w:val="pl-PL" w:bidi="ar-SA"/>
        </w:rPr>
      </w:pPr>
      <w:r w:rsidRPr="003551A4">
        <w:rPr>
          <w:rFonts w:ascii="Arial" w:eastAsia="Calibri" w:hAnsi="Arial" w:cs="Arial"/>
          <w:sz w:val="24"/>
          <w:szCs w:val="24"/>
          <w:lang w:val="pl-PL" w:bidi="ar-SA"/>
        </w:rPr>
        <w:t>zaprasza do złożenia ofert dotyczących zamówienia publicznego u</w:t>
      </w:r>
      <w:r w:rsidR="003551A4">
        <w:rPr>
          <w:rFonts w:ascii="Arial" w:eastAsia="Calibri" w:hAnsi="Arial" w:cs="Arial"/>
          <w:sz w:val="24"/>
          <w:szCs w:val="24"/>
          <w:lang w:val="pl-PL" w:bidi="ar-SA"/>
        </w:rPr>
        <w:t>dzielanego w trybie podstawowym</w:t>
      </w:r>
      <w:r w:rsidR="00D81EF0">
        <w:rPr>
          <w:rFonts w:ascii="Arial" w:eastAsia="Calibri" w:hAnsi="Arial" w:cs="Arial"/>
          <w:sz w:val="24"/>
          <w:szCs w:val="24"/>
          <w:lang w:val="pl-PL" w:bidi="ar-SA"/>
        </w:rPr>
        <w:t xml:space="preserve"> bez przeprowadzenia negocjacji</w:t>
      </w:r>
      <w:r w:rsidRPr="003551A4">
        <w:rPr>
          <w:rFonts w:ascii="Arial" w:eastAsia="Calibri" w:hAnsi="Arial" w:cs="Arial"/>
          <w:sz w:val="24"/>
          <w:szCs w:val="24"/>
          <w:lang w:val="pl-PL" w:bidi="ar-SA"/>
        </w:rPr>
        <w:t xml:space="preserve"> na podstawie art. 275 </w:t>
      </w:r>
      <w:r w:rsidR="00D81EF0">
        <w:rPr>
          <w:rFonts w:ascii="Arial" w:eastAsia="Calibri" w:hAnsi="Arial" w:cs="Arial"/>
          <w:sz w:val="24"/>
          <w:szCs w:val="24"/>
          <w:lang w:val="pl-PL" w:bidi="ar-SA"/>
        </w:rPr>
        <w:t>p</w:t>
      </w:r>
      <w:r w:rsidRPr="003551A4">
        <w:rPr>
          <w:rFonts w:ascii="Arial" w:eastAsia="Calibri" w:hAnsi="Arial" w:cs="Arial"/>
          <w:sz w:val="24"/>
          <w:szCs w:val="24"/>
          <w:lang w:val="pl-PL" w:bidi="ar-SA"/>
        </w:rPr>
        <w:t>kt 1 ustawy z dnia 11 września 2019r. Prawo zamówień publicznych</w:t>
      </w:r>
      <w:r w:rsidR="003551A4">
        <w:rPr>
          <w:rFonts w:ascii="Arial" w:eastAsia="Calibri" w:hAnsi="Arial" w:cs="Arial"/>
          <w:sz w:val="24"/>
          <w:szCs w:val="24"/>
          <w:lang w:val="pl-PL" w:bidi="ar-SA"/>
        </w:rPr>
        <w:t xml:space="preserve"> na: </w:t>
      </w:r>
    </w:p>
    <w:p w14:paraId="4ED1C178" w14:textId="77777777" w:rsidR="00094278" w:rsidRPr="008D48CF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5FF800BE" w14:textId="77777777" w:rsidR="00094278" w:rsidRPr="008D48CF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4841654B" w14:textId="77777777" w:rsidR="00094278" w:rsidRPr="008D48CF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1BAC93CD" w14:textId="77777777" w:rsidR="00094278" w:rsidRPr="008D48CF" w:rsidRDefault="00094278" w:rsidP="009C7FA1">
      <w:pPr>
        <w:widowControl/>
        <w:autoSpaceDN/>
        <w:adjustRightInd/>
        <w:spacing w:after="0"/>
        <w:jc w:val="both"/>
        <w:rPr>
          <w:rFonts w:eastAsia="Calibri" w:cs="Arial"/>
          <w:color w:val="0070C0"/>
          <w:sz w:val="32"/>
          <w:szCs w:val="32"/>
          <w:lang w:val="pl-PL" w:bidi="ar-SA"/>
        </w:rPr>
      </w:pPr>
    </w:p>
    <w:p w14:paraId="46AED4E5" w14:textId="5C4038ED" w:rsidR="00094278" w:rsidRPr="008D48CF" w:rsidRDefault="00094278" w:rsidP="00094278">
      <w:pPr>
        <w:widowControl/>
        <w:autoSpaceDN/>
        <w:adjustRightInd/>
        <w:spacing w:after="0"/>
        <w:ind w:left="454" w:hanging="454"/>
        <w:jc w:val="center"/>
        <w:rPr>
          <w:rFonts w:eastAsia="Calibri" w:cs="Arial"/>
          <w:b/>
          <w:color w:val="0070C0"/>
          <w:sz w:val="32"/>
          <w:szCs w:val="32"/>
          <w:lang w:val="pl-PL" w:bidi="ar-SA"/>
        </w:rPr>
      </w:pPr>
      <w:r w:rsidRPr="008D48CF">
        <w:rPr>
          <w:rFonts w:eastAsia="Calibri" w:cs="Arial"/>
          <w:b/>
          <w:color w:val="0070C0"/>
          <w:sz w:val="32"/>
          <w:szCs w:val="32"/>
          <w:lang w:val="pl-PL" w:bidi="ar-SA"/>
        </w:rPr>
        <w:t>„</w:t>
      </w:r>
      <w:r w:rsidR="003223F5">
        <w:rPr>
          <w:rFonts w:eastAsia="Calibri" w:cs="Arial"/>
          <w:b/>
          <w:color w:val="0070C0"/>
          <w:sz w:val="32"/>
          <w:szCs w:val="32"/>
          <w:lang w:val="pl-PL" w:bidi="ar-SA"/>
        </w:rPr>
        <w:t>ZAKUP</w:t>
      </w:r>
      <w:r w:rsidR="00586F52">
        <w:rPr>
          <w:rFonts w:eastAsia="Calibri" w:cs="Arial"/>
          <w:b/>
          <w:color w:val="0070C0"/>
          <w:sz w:val="32"/>
          <w:szCs w:val="32"/>
          <w:lang w:val="pl-PL" w:bidi="ar-SA"/>
        </w:rPr>
        <w:t xml:space="preserve"> </w:t>
      </w:r>
      <w:r w:rsidR="0021134C">
        <w:rPr>
          <w:rFonts w:eastAsia="Calibri" w:cs="Arial"/>
          <w:b/>
          <w:color w:val="0070C0"/>
          <w:sz w:val="32"/>
          <w:szCs w:val="32"/>
          <w:lang w:val="pl-PL" w:bidi="ar-SA"/>
        </w:rPr>
        <w:t>MACIERZY DYSKOWEJ</w:t>
      </w:r>
    </w:p>
    <w:p w14:paraId="3C2A4296" w14:textId="312747F3" w:rsidR="00094278" w:rsidRPr="008D48CF" w:rsidRDefault="00094278" w:rsidP="00094278">
      <w:pPr>
        <w:widowControl/>
        <w:autoSpaceDN/>
        <w:adjustRightInd/>
        <w:spacing w:after="0"/>
        <w:ind w:left="454" w:hanging="454"/>
        <w:jc w:val="center"/>
        <w:rPr>
          <w:rFonts w:eastAsia="Calibri" w:cs="Arial"/>
          <w:b/>
          <w:color w:val="0070C0"/>
          <w:sz w:val="32"/>
          <w:szCs w:val="32"/>
          <w:lang w:val="pl-PL" w:bidi="ar-SA"/>
        </w:rPr>
      </w:pPr>
      <w:r w:rsidRPr="008D48CF">
        <w:rPr>
          <w:rFonts w:eastAsia="Calibri" w:cs="Arial"/>
          <w:b/>
          <w:color w:val="0070C0"/>
          <w:sz w:val="32"/>
          <w:szCs w:val="32"/>
          <w:lang w:val="pl-PL" w:bidi="ar-SA"/>
        </w:rPr>
        <w:t>DLA</w:t>
      </w:r>
      <w:r w:rsidR="00586F52">
        <w:rPr>
          <w:rFonts w:eastAsia="Calibri" w:cs="Arial"/>
          <w:b/>
          <w:color w:val="0070C0"/>
          <w:sz w:val="32"/>
          <w:szCs w:val="32"/>
          <w:lang w:val="pl-PL" w:bidi="ar-SA"/>
        </w:rPr>
        <w:t xml:space="preserve"> </w:t>
      </w:r>
      <w:r w:rsidRPr="008D48CF">
        <w:rPr>
          <w:rFonts w:eastAsia="Calibri" w:cs="Arial"/>
          <w:b/>
          <w:color w:val="0070C0"/>
          <w:sz w:val="32"/>
          <w:szCs w:val="32"/>
          <w:lang w:val="pl-PL" w:bidi="ar-SA"/>
        </w:rPr>
        <w:t>POWIATOWEGO URZĘDU PRACY W POZNANIU”</w:t>
      </w:r>
    </w:p>
    <w:p w14:paraId="3C4955D3" w14:textId="77777777" w:rsidR="00094278" w:rsidRPr="008D48CF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color w:val="0070C0"/>
          <w:sz w:val="20"/>
          <w:szCs w:val="20"/>
          <w:lang w:val="pl-PL" w:bidi="ar-SA"/>
        </w:rPr>
      </w:pPr>
    </w:p>
    <w:p w14:paraId="646E579E" w14:textId="65F53D18" w:rsidR="00094278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0C35A1DB" w14:textId="77777777" w:rsidR="009C7FA1" w:rsidRPr="008D48CF" w:rsidRDefault="009C7FA1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78242BAD" w14:textId="77777777" w:rsidR="00094278" w:rsidRPr="00C21FE9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</w:p>
    <w:p w14:paraId="4AD4F312" w14:textId="77777777" w:rsidR="00207315" w:rsidRDefault="00C21FE9" w:rsidP="00584AC0">
      <w:pPr>
        <w:ind w:left="1050"/>
        <w:rPr>
          <w:rFonts w:ascii="Arial" w:eastAsia="Calibri" w:hAnsi="Arial" w:cs="Arial"/>
          <w:sz w:val="20"/>
          <w:lang w:val="pl-PL" w:bidi="ar-SA"/>
        </w:rPr>
      </w:pPr>
      <w:r w:rsidRPr="00C21FE9">
        <w:rPr>
          <w:rFonts w:ascii="Arial" w:eastAsia="Calibri" w:hAnsi="Arial" w:cs="Arial"/>
          <w:b/>
          <w:sz w:val="20"/>
          <w:szCs w:val="20"/>
          <w:lang w:val="pl-PL" w:bidi="ar-SA"/>
        </w:rPr>
        <w:t>Identyfikator postępowania (ID):</w:t>
      </w:r>
      <w:r w:rsidR="00E56341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 </w:t>
      </w:r>
      <w:r w:rsidR="00207315" w:rsidRPr="00F3312D">
        <w:rPr>
          <w:rFonts w:ascii="Arial" w:eastAsia="Calibri" w:hAnsi="Arial" w:cs="Arial"/>
          <w:b/>
          <w:bCs/>
          <w:sz w:val="20"/>
          <w:lang w:val="pl-PL" w:bidi="ar-SA"/>
        </w:rPr>
        <w:t>ocds-148610-f926518f-6408-4b62-85d1-60c822b7cd8a</w:t>
      </w:r>
    </w:p>
    <w:p w14:paraId="5AA595FE" w14:textId="32DB708E" w:rsidR="00094278" w:rsidRDefault="00E56341" w:rsidP="00584AC0">
      <w:pPr>
        <w:ind w:left="1050"/>
        <w:rPr>
          <w:rFonts w:ascii="Arial" w:eastAsia="Calibri" w:hAnsi="Arial" w:cs="Arial"/>
          <w:sz w:val="20"/>
          <w:szCs w:val="20"/>
          <w:lang w:val="pl-PL" w:bidi="ar-SA"/>
        </w:rPr>
      </w:pPr>
      <w:r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Ogłoszenie </w:t>
      </w:r>
      <w:r w:rsidR="009C7FA1">
        <w:rPr>
          <w:rFonts w:ascii="Arial" w:eastAsia="Calibri" w:hAnsi="Arial" w:cs="Arial"/>
          <w:b/>
          <w:sz w:val="20"/>
          <w:szCs w:val="20"/>
          <w:lang w:val="pl-PL" w:bidi="ar-SA"/>
        </w:rPr>
        <w:t>nr:</w:t>
      </w:r>
      <w:r w:rsidR="00822766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 </w:t>
      </w:r>
      <w:r w:rsidR="003F26CD" w:rsidRPr="003F26CD">
        <w:rPr>
          <w:rFonts w:ascii="Arial" w:eastAsia="Calibri" w:hAnsi="Arial" w:cs="Arial"/>
          <w:b/>
          <w:sz w:val="20"/>
          <w:szCs w:val="20"/>
          <w:lang w:val="pl-PL" w:bidi="ar-SA"/>
        </w:rPr>
        <w:t>2025/BZP 00408117/01</w:t>
      </w:r>
    </w:p>
    <w:p w14:paraId="20E4CDFF" w14:textId="77777777" w:rsidR="00094278" w:rsidRPr="00F57182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04BF61B1" w14:textId="77777777" w:rsidR="00094278" w:rsidRPr="008D48CF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3D1383AA" w14:textId="77777777" w:rsidR="00094278" w:rsidRPr="008D48CF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30AEEBB9" w14:textId="77777777" w:rsidR="003551A4" w:rsidRPr="003551A4" w:rsidRDefault="003551A4" w:rsidP="003551A4">
      <w:pPr>
        <w:tabs>
          <w:tab w:val="left" w:pos="1560"/>
        </w:tabs>
        <w:rPr>
          <w:lang w:val="pl-PL"/>
        </w:rPr>
      </w:pPr>
    </w:p>
    <w:p w14:paraId="4195DF50" w14:textId="74A84E6C" w:rsidR="00F57182" w:rsidRDefault="00F57182" w:rsidP="003551A4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</w:p>
    <w:p w14:paraId="77D58DF0" w14:textId="56B32CCB" w:rsidR="009C7FA1" w:rsidRDefault="009C7FA1" w:rsidP="003551A4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</w:p>
    <w:p w14:paraId="07EB5939" w14:textId="77777777" w:rsidR="00586F52" w:rsidRDefault="00586F52" w:rsidP="003551A4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</w:p>
    <w:p w14:paraId="32CA4449" w14:textId="14AA6483" w:rsidR="009C7FA1" w:rsidRDefault="009C7FA1" w:rsidP="003551A4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</w:p>
    <w:p w14:paraId="67DEADB6" w14:textId="77777777" w:rsidR="009C7FA1" w:rsidRDefault="009C7FA1" w:rsidP="003551A4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</w:p>
    <w:p w14:paraId="2A730BA2" w14:textId="77777777" w:rsidR="003551A4" w:rsidRPr="0026455E" w:rsidRDefault="003551A4" w:rsidP="003551A4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lang w:val="pl-PL" w:bidi="ar-SA"/>
        </w:rPr>
      </w:pPr>
      <w:r w:rsidRPr="0026455E">
        <w:rPr>
          <w:rFonts w:ascii="Arial" w:eastAsia="Calibri" w:hAnsi="Arial" w:cs="Arial"/>
          <w:b/>
          <w:u w:val="single"/>
          <w:lang w:val="pl-PL" w:bidi="ar-SA"/>
        </w:rPr>
        <w:lastRenderedPageBreak/>
        <w:t xml:space="preserve">I. Opis przedmiotu zamówienia:  </w:t>
      </w:r>
      <w:r w:rsidRPr="0026455E">
        <w:rPr>
          <w:rFonts w:ascii="Arial" w:eastAsia="Calibri" w:hAnsi="Arial" w:cs="Arial"/>
          <w:b/>
          <w:lang w:val="pl-PL" w:bidi="ar-SA"/>
        </w:rPr>
        <w:t xml:space="preserve"> </w:t>
      </w:r>
    </w:p>
    <w:p w14:paraId="1A920325" w14:textId="77777777" w:rsidR="003551A4" w:rsidRPr="0026455E" w:rsidRDefault="003551A4" w:rsidP="003551A4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lang w:val="pl-PL" w:bidi="ar-SA"/>
        </w:rPr>
      </w:pPr>
      <w:r w:rsidRPr="0026455E">
        <w:rPr>
          <w:rFonts w:ascii="Arial" w:eastAsia="Calibri" w:hAnsi="Arial" w:cs="Arial"/>
          <w:b/>
          <w:lang w:val="pl-PL" w:bidi="ar-SA"/>
        </w:rPr>
        <w:t xml:space="preserve">    </w:t>
      </w:r>
    </w:p>
    <w:p w14:paraId="0F388382" w14:textId="21C200B1" w:rsidR="003551A4" w:rsidRPr="0021134C" w:rsidRDefault="003551A4" w:rsidP="0021134C">
      <w:pPr>
        <w:widowControl/>
        <w:tabs>
          <w:tab w:val="left" w:pos="709"/>
        </w:tabs>
        <w:autoSpaceDN/>
        <w:adjustRightInd/>
        <w:spacing w:after="0"/>
        <w:jc w:val="both"/>
        <w:rPr>
          <w:rFonts w:ascii="Arial" w:eastAsia="Calibri" w:hAnsi="Arial" w:cs="Arial"/>
          <w:bCs/>
          <w:lang w:val="pl-PL" w:bidi="ar-SA"/>
        </w:rPr>
      </w:pPr>
      <w:r w:rsidRPr="0026455E">
        <w:rPr>
          <w:rFonts w:ascii="Arial" w:eastAsia="Calibri" w:hAnsi="Arial" w:cs="Arial"/>
          <w:b/>
          <w:lang w:val="pl-PL" w:bidi="ar-SA"/>
        </w:rPr>
        <w:t xml:space="preserve">CPV:  </w:t>
      </w:r>
      <w:r w:rsidR="0021134C">
        <w:rPr>
          <w:rFonts w:ascii="Arial" w:eastAsia="Calibri" w:hAnsi="Arial" w:cs="Arial"/>
          <w:b/>
          <w:lang w:val="pl-PL" w:bidi="ar-SA"/>
        </w:rPr>
        <w:t>30233141-1</w:t>
      </w:r>
      <w:r w:rsidR="0021134C">
        <w:rPr>
          <w:rFonts w:ascii="Arial" w:eastAsia="Calibri" w:hAnsi="Arial" w:cs="Arial"/>
          <w:b/>
          <w:lang w:val="pl-PL" w:bidi="ar-SA"/>
        </w:rPr>
        <w:tab/>
      </w:r>
      <w:r w:rsidR="0021134C" w:rsidRPr="0021134C">
        <w:rPr>
          <w:rFonts w:ascii="Arial" w:eastAsia="Calibri" w:hAnsi="Arial" w:cs="Arial"/>
          <w:bCs/>
          <w:lang w:val="pl-PL" w:bidi="ar-SA"/>
        </w:rPr>
        <w:t>macierz</w:t>
      </w:r>
    </w:p>
    <w:p w14:paraId="259FDD9E" w14:textId="7EA1AFA4" w:rsidR="003551A4" w:rsidRPr="008D48CF" w:rsidRDefault="00350B41" w:rsidP="0021134C">
      <w:pPr>
        <w:widowControl/>
        <w:tabs>
          <w:tab w:val="left" w:pos="567"/>
        </w:tabs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  <w:r>
        <w:rPr>
          <w:rFonts w:ascii="Arial" w:eastAsia="Calibri" w:hAnsi="Arial" w:cs="Arial"/>
          <w:lang w:val="pl-PL" w:bidi="ar-SA"/>
        </w:rPr>
        <w:tab/>
      </w:r>
      <w:r>
        <w:rPr>
          <w:rFonts w:ascii="Arial" w:eastAsia="Calibri" w:hAnsi="Arial" w:cs="Arial"/>
          <w:lang w:val="pl-PL" w:bidi="ar-SA"/>
        </w:rPr>
        <w:tab/>
      </w:r>
      <w:bookmarkStart w:id="0" w:name="_Hlk159394028"/>
      <w:r w:rsidR="003551A4" w:rsidRPr="00350B41">
        <w:rPr>
          <w:rFonts w:ascii="Arial" w:eastAsia="Calibri" w:hAnsi="Arial" w:cs="Arial"/>
          <w:b/>
          <w:lang w:val="pl-PL" w:bidi="ar-SA"/>
        </w:rPr>
        <w:t xml:space="preserve">      </w:t>
      </w:r>
      <w:r w:rsidRPr="00350B41">
        <w:rPr>
          <w:rFonts w:ascii="Arial" w:eastAsia="Calibri" w:hAnsi="Arial" w:cs="Arial"/>
          <w:b/>
          <w:lang w:val="pl-PL" w:bidi="ar-SA"/>
        </w:rPr>
        <w:tab/>
      </w:r>
      <w:bookmarkEnd w:id="0"/>
      <w:r w:rsidR="003551A4" w:rsidRPr="008D48CF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           </w:t>
      </w:r>
    </w:p>
    <w:p w14:paraId="7DC13020" w14:textId="77777777" w:rsidR="00586F52" w:rsidRPr="00586F52" w:rsidRDefault="00586F52" w:rsidP="0026455E">
      <w:pPr>
        <w:widowControl/>
        <w:autoSpaceDE w:val="0"/>
        <w:spacing w:after="0" w:line="360" w:lineRule="auto"/>
        <w:rPr>
          <w:rFonts w:ascii="Arial" w:hAnsi="Arial" w:cs="Arial"/>
          <w:lang w:val="pl-PL" w:eastAsia="pl-PL" w:bidi="ar-SA"/>
        </w:rPr>
      </w:pPr>
      <w:r w:rsidRPr="00586F52">
        <w:rPr>
          <w:rFonts w:ascii="Arial" w:hAnsi="Arial" w:cs="Arial"/>
          <w:lang w:val="pl-PL" w:eastAsia="pl-PL" w:bidi="ar-SA"/>
        </w:rPr>
        <w:t>1. Przedmiotem zamówienia jest:</w:t>
      </w:r>
    </w:p>
    <w:p w14:paraId="4323177B" w14:textId="7AC760E8" w:rsidR="00586F52" w:rsidRPr="00586F52" w:rsidRDefault="0021134C" w:rsidP="0026455E">
      <w:pPr>
        <w:widowControl/>
        <w:autoSpaceDE w:val="0"/>
        <w:spacing w:after="0" w:line="360" w:lineRule="auto"/>
        <w:rPr>
          <w:rFonts w:ascii="Arial" w:hAnsi="Arial" w:cs="Arial"/>
          <w:lang w:val="pl-PL" w:eastAsia="pl-PL" w:bidi="ar-SA"/>
        </w:rPr>
      </w:pPr>
      <w:r>
        <w:rPr>
          <w:rFonts w:ascii="Arial" w:hAnsi="Arial" w:cs="Arial"/>
          <w:lang w:val="pl-PL" w:eastAsia="pl-PL" w:bidi="ar-SA"/>
        </w:rPr>
        <w:t>D</w:t>
      </w:r>
      <w:r w:rsidR="00586F52" w:rsidRPr="00586F52">
        <w:rPr>
          <w:rFonts w:ascii="Arial" w:hAnsi="Arial" w:cs="Arial"/>
          <w:lang w:val="pl-PL" w:eastAsia="pl-PL" w:bidi="ar-SA"/>
        </w:rPr>
        <w:t xml:space="preserve">ostawa </w:t>
      </w:r>
      <w:r>
        <w:rPr>
          <w:rFonts w:ascii="Arial" w:hAnsi="Arial" w:cs="Arial"/>
          <w:lang w:val="pl-PL" w:eastAsia="pl-PL" w:bidi="ar-SA"/>
        </w:rPr>
        <w:t>macierzy dyskowej dla Powiatowego Urzędu Pracy w Poznaniu</w:t>
      </w:r>
    </w:p>
    <w:p w14:paraId="12B18A32" w14:textId="34688AC5" w:rsidR="003551A4" w:rsidRDefault="0021134C" w:rsidP="0026455E">
      <w:pPr>
        <w:widowControl/>
        <w:autoSpaceDE w:val="0"/>
        <w:spacing w:after="0" w:line="360" w:lineRule="auto"/>
        <w:rPr>
          <w:rFonts w:ascii="Arial" w:hAnsi="Arial" w:cs="Arial"/>
          <w:lang w:val="pl-PL" w:eastAsia="pl-PL" w:bidi="ar-SA"/>
        </w:rPr>
      </w:pPr>
      <w:r>
        <w:rPr>
          <w:rFonts w:ascii="Arial" w:hAnsi="Arial" w:cs="Arial"/>
          <w:lang w:val="pl-PL" w:eastAsia="pl-PL" w:bidi="ar-SA"/>
        </w:rPr>
        <w:t>Szczegółowy</w:t>
      </w:r>
      <w:r w:rsidR="00586F52" w:rsidRPr="00586F52">
        <w:rPr>
          <w:rFonts w:ascii="Arial" w:hAnsi="Arial" w:cs="Arial"/>
          <w:lang w:val="pl-PL" w:eastAsia="pl-PL" w:bidi="ar-SA"/>
        </w:rPr>
        <w:t xml:space="preserve"> opis przedmiotu zamówienia</w:t>
      </w:r>
      <w:r>
        <w:rPr>
          <w:rFonts w:ascii="Arial" w:hAnsi="Arial" w:cs="Arial"/>
          <w:lang w:val="pl-PL" w:eastAsia="pl-PL" w:bidi="ar-SA"/>
        </w:rPr>
        <w:t xml:space="preserve"> </w:t>
      </w:r>
      <w:r w:rsidR="00586F52" w:rsidRPr="00586F52">
        <w:rPr>
          <w:rFonts w:ascii="Arial" w:hAnsi="Arial" w:cs="Arial"/>
          <w:lang w:val="pl-PL" w:eastAsia="pl-PL" w:bidi="ar-SA"/>
        </w:rPr>
        <w:t xml:space="preserve">stanowi załącznik nr </w:t>
      </w:r>
      <w:r w:rsidR="006B3AE2">
        <w:rPr>
          <w:rFonts w:ascii="Arial" w:hAnsi="Arial" w:cs="Arial"/>
          <w:lang w:val="pl-PL" w:eastAsia="pl-PL" w:bidi="ar-SA"/>
        </w:rPr>
        <w:t>6</w:t>
      </w:r>
      <w:r w:rsidR="00586F52" w:rsidRPr="00586F52">
        <w:rPr>
          <w:rFonts w:ascii="Arial" w:hAnsi="Arial" w:cs="Arial"/>
          <w:lang w:val="pl-PL" w:eastAsia="pl-PL" w:bidi="ar-SA"/>
        </w:rPr>
        <w:t xml:space="preserve"> do SWZ.</w:t>
      </w:r>
    </w:p>
    <w:p w14:paraId="3F6B52E8" w14:textId="13DF5DA2" w:rsidR="0071411F" w:rsidRDefault="0071411F" w:rsidP="0026455E">
      <w:pPr>
        <w:widowControl/>
        <w:autoSpaceDE w:val="0"/>
        <w:spacing w:after="0" w:line="360" w:lineRule="auto"/>
        <w:rPr>
          <w:rFonts w:ascii="Arial" w:eastAsia="Calibri" w:hAnsi="Arial" w:cs="Arial"/>
          <w:b/>
          <w:bCs/>
          <w:lang w:val="pl-PL" w:bidi="ar-SA"/>
        </w:rPr>
      </w:pPr>
      <w:r w:rsidRPr="0071411F">
        <w:rPr>
          <w:rFonts w:ascii="Arial" w:eastAsia="Calibri" w:hAnsi="Arial" w:cs="Arial"/>
          <w:b/>
          <w:bCs/>
          <w:lang w:val="pl-PL" w:bidi="ar-SA"/>
        </w:rPr>
        <w:t xml:space="preserve">W formularzu ofertowym wymagany jest </w:t>
      </w:r>
      <w:r w:rsidR="002238CD">
        <w:rPr>
          <w:rFonts w:ascii="Arial" w:eastAsia="Calibri" w:hAnsi="Arial" w:cs="Arial"/>
          <w:b/>
          <w:bCs/>
          <w:lang w:val="pl-PL" w:bidi="ar-SA"/>
        </w:rPr>
        <w:t xml:space="preserve">szczegółowy </w:t>
      </w:r>
      <w:r w:rsidRPr="0071411F">
        <w:rPr>
          <w:rFonts w:ascii="Arial" w:eastAsia="Calibri" w:hAnsi="Arial" w:cs="Arial"/>
          <w:b/>
          <w:bCs/>
          <w:lang w:val="pl-PL" w:bidi="ar-SA"/>
        </w:rPr>
        <w:t>opis parametrów oferowanego sprzętu.</w:t>
      </w:r>
    </w:p>
    <w:p w14:paraId="708393FA" w14:textId="05D93689" w:rsidR="0071411F" w:rsidRPr="0071411F" w:rsidRDefault="0071411F" w:rsidP="0071411F">
      <w:pPr>
        <w:widowControl/>
        <w:autoSpaceDE w:val="0"/>
        <w:spacing w:after="0" w:line="360" w:lineRule="auto"/>
        <w:rPr>
          <w:rFonts w:ascii="Arial" w:eastAsia="Calibri" w:hAnsi="Arial" w:cs="Arial"/>
          <w:lang w:val="pl-PL" w:bidi="ar-SA"/>
        </w:rPr>
      </w:pPr>
      <w:r w:rsidRPr="0071411F">
        <w:rPr>
          <w:rFonts w:ascii="Arial" w:eastAsia="Calibri" w:hAnsi="Arial" w:cs="Arial"/>
          <w:lang w:val="pl-PL" w:bidi="ar-SA"/>
        </w:rPr>
        <w:t>2. Jeżeli w opisie przedmiotu zamówienia znajduje się jakikolwiek znak towarowy, patent,</w:t>
      </w:r>
      <w:r>
        <w:rPr>
          <w:rFonts w:ascii="Arial" w:eastAsia="Calibri" w:hAnsi="Arial" w:cs="Arial"/>
          <w:lang w:val="pl-PL" w:bidi="ar-SA"/>
        </w:rPr>
        <w:t xml:space="preserve"> </w:t>
      </w:r>
      <w:r w:rsidRPr="0071411F">
        <w:rPr>
          <w:rFonts w:ascii="Arial" w:eastAsia="Calibri" w:hAnsi="Arial" w:cs="Arial"/>
          <w:lang w:val="pl-PL" w:bidi="ar-SA"/>
        </w:rPr>
        <w:t xml:space="preserve">czy </w:t>
      </w:r>
      <w:r>
        <w:rPr>
          <w:rFonts w:ascii="Arial" w:eastAsia="Calibri" w:hAnsi="Arial" w:cs="Arial"/>
          <w:lang w:val="pl-PL" w:bidi="ar-SA"/>
        </w:rPr>
        <w:t>p</w:t>
      </w:r>
      <w:r w:rsidRPr="0071411F">
        <w:rPr>
          <w:rFonts w:ascii="Arial" w:eastAsia="Calibri" w:hAnsi="Arial" w:cs="Arial"/>
          <w:lang w:val="pl-PL" w:bidi="ar-SA"/>
        </w:rPr>
        <w:t>ochodzenie należy przyjąć, że Zamawiający podał taki opis ze wskazaniem na typ</w:t>
      </w:r>
      <w:r>
        <w:rPr>
          <w:rFonts w:ascii="Arial" w:eastAsia="Calibri" w:hAnsi="Arial" w:cs="Arial"/>
          <w:lang w:val="pl-PL" w:bidi="ar-SA"/>
        </w:rPr>
        <w:t xml:space="preserve"> </w:t>
      </w:r>
      <w:r w:rsidRPr="0071411F">
        <w:rPr>
          <w:rFonts w:ascii="Arial" w:eastAsia="Calibri" w:hAnsi="Arial" w:cs="Arial"/>
          <w:lang w:val="pl-PL" w:bidi="ar-SA"/>
        </w:rPr>
        <w:t>i dopuszcza składanie ofert równoważnych o parametrach techniczno-eksploatacyjnych nie</w:t>
      </w:r>
      <w:r>
        <w:rPr>
          <w:rFonts w:ascii="Arial" w:eastAsia="Calibri" w:hAnsi="Arial" w:cs="Arial"/>
          <w:lang w:val="pl-PL" w:bidi="ar-SA"/>
        </w:rPr>
        <w:t xml:space="preserve"> </w:t>
      </w:r>
      <w:r w:rsidRPr="0071411F">
        <w:rPr>
          <w:rFonts w:ascii="Arial" w:eastAsia="Calibri" w:hAnsi="Arial" w:cs="Arial"/>
          <w:lang w:val="pl-PL" w:bidi="ar-SA"/>
        </w:rPr>
        <w:t xml:space="preserve">gorszych niż te, podane pod pojęciem typu </w:t>
      </w:r>
      <w:r w:rsidRPr="00B57C21">
        <w:rPr>
          <w:rFonts w:ascii="Arial" w:eastAsia="Calibri" w:hAnsi="Arial" w:cs="Arial"/>
          <w:lang w:val="pl-PL" w:bidi="ar-SA"/>
        </w:rPr>
        <w:t xml:space="preserve">(art. </w:t>
      </w:r>
      <w:r w:rsidR="00B57C21" w:rsidRPr="00B57C21">
        <w:rPr>
          <w:rFonts w:ascii="Arial" w:eastAsia="Calibri" w:hAnsi="Arial" w:cs="Arial"/>
          <w:lang w:val="pl-PL" w:bidi="ar-SA"/>
        </w:rPr>
        <w:t>99</w:t>
      </w:r>
      <w:r w:rsidRPr="00B57C21">
        <w:rPr>
          <w:rFonts w:ascii="Arial" w:eastAsia="Calibri" w:hAnsi="Arial" w:cs="Arial"/>
          <w:lang w:val="pl-PL" w:bidi="ar-SA"/>
        </w:rPr>
        <w:t xml:space="preserve"> ust. </w:t>
      </w:r>
      <w:r w:rsidR="00B57C21" w:rsidRPr="00B57C21">
        <w:rPr>
          <w:rFonts w:ascii="Arial" w:eastAsia="Calibri" w:hAnsi="Arial" w:cs="Arial"/>
          <w:lang w:val="pl-PL" w:bidi="ar-SA"/>
        </w:rPr>
        <w:t>5</w:t>
      </w:r>
      <w:r w:rsidRPr="00B57C21">
        <w:rPr>
          <w:rFonts w:ascii="Arial" w:eastAsia="Calibri" w:hAnsi="Arial" w:cs="Arial"/>
          <w:lang w:val="pl-PL" w:bidi="ar-SA"/>
        </w:rPr>
        <w:t xml:space="preserve"> ustawy Pzp)</w:t>
      </w:r>
      <w:r w:rsidRPr="0071411F">
        <w:rPr>
          <w:rFonts w:ascii="Arial" w:eastAsia="Calibri" w:hAnsi="Arial" w:cs="Arial"/>
          <w:lang w:val="pl-PL" w:bidi="ar-SA"/>
        </w:rPr>
        <w:t>.</w:t>
      </w:r>
    </w:p>
    <w:p w14:paraId="7CA7F76F" w14:textId="7F3E9BC4" w:rsidR="0071411F" w:rsidRPr="0071411F" w:rsidRDefault="002D0A25" w:rsidP="00ED65A9">
      <w:pPr>
        <w:widowControl/>
        <w:tabs>
          <w:tab w:val="left" w:pos="284"/>
        </w:tabs>
        <w:autoSpaceDN/>
        <w:adjustRightInd/>
        <w:spacing w:after="0" w:line="360" w:lineRule="auto"/>
        <w:jc w:val="both"/>
        <w:rPr>
          <w:rFonts w:ascii="Arial" w:eastAsia="Calibri" w:hAnsi="Arial" w:cs="Arial"/>
          <w:color w:val="000000"/>
          <w:lang w:val="pl-PL" w:bidi="ar-SA"/>
        </w:rPr>
      </w:pPr>
      <w:r>
        <w:rPr>
          <w:rFonts w:ascii="Arial" w:eastAsia="Calibri" w:hAnsi="Arial" w:cs="Arial"/>
          <w:color w:val="000000"/>
          <w:lang w:val="pl-PL" w:bidi="ar-SA"/>
        </w:rPr>
        <w:t>3</w:t>
      </w:r>
      <w:r w:rsidR="0071411F" w:rsidRPr="0071411F">
        <w:rPr>
          <w:rFonts w:ascii="Arial" w:eastAsia="Calibri" w:hAnsi="Arial" w:cs="Arial"/>
          <w:color w:val="000000"/>
          <w:lang w:val="pl-PL" w:bidi="ar-SA"/>
        </w:rPr>
        <w:t>. Przedmiot zamówienia musi być fabrycznie nowy, kompletny, wolny od wad konstrukcyjnych,</w:t>
      </w:r>
    </w:p>
    <w:p w14:paraId="52CC641F" w14:textId="77777777" w:rsidR="0071411F" w:rsidRPr="0071411F" w:rsidRDefault="0071411F" w:rsidP="00ED65A9">
      <w:pPr>
        <w:widowControl/>
        <w:tabs>
          <w:tab w:val="left" w:pos="284"/>
        </w:tabs>
        <w:autoSpaceDN/>
        <w:adjustRightInd/>
        <w:spacing w:after="0" w:line="360" w:lineRule="auto"/>
        <w:jc w:val="both"/>
        <w:rPr>
          <w:rFonts w:ascii="Arial" w:eastAsia="Calibri" w:hAnsi="Arial" w:cs="Arial"/>
          <w:color w:val="000000"/>
          <w:lang w:val="pl-PL" w:bidi="ar-SA"/>
        </w:rPr>
      </w:pPr>
      <w:r w:rsidRPr="0071411F">
        <w:rPr>
          <w:rFonts w:ascii="Arial" w:eastAsia="Calibri" w:hAnsi="Arial" w:cs="Arial"/>
          <w:color w:val="000000"/>
          <w:lang w:val="pl-PL" w:bidi="ar-SA"/>
        </w:rPr>
        <w:t>materiałowych i wykonawczych.</w:t>
      </w:r>
    </w:p>
    <w:p w14:paraId="27A5CE4D" w14:textId="1E31FEDD" w:rsidR="000232D9" w:rsidRDefault="002D0A25" w:rsidP="00ED65A9">
      <w:pPr>
        <w:widowControl/>
        <w:tabs>
          <w:tab w:val="left" w:pos="284"/>
        </w:tabs>
        <w:autoSpaceDN/>
        <w:adjustRightInd/>
        <w:spacing w:after="0" w:line="360" w:lineRule="auto"/>
        <w:jc w:val="both"/>
        <w:rPr>
          <w:rFonts w:ascii="Arial" w:eastAsia="Calibri" w:hAnsi="Arial" w:cs="Arial"/>
          <w:color w:val="000000"/>
          <w:lang w:val="pl-PL" w:bidi="ar-SA"/>
        </w:rPr>
      </w:pPr>
      <w:r>
        <w:rPr>
          <w:rFonts w:ascii="Arial" w:eastAsia="Calibri" w:hAnsi="Arial" w:cs="Arial"/>
          <w:color w:val="000000"/>
          <w:lang w:val="pl-PL" w:bidi="ar-SA"/>
        </w:rPr>
        <w:t>4</w:t>
      </w:r>
      <w:r w:rsidR="0071411F" w:rsidRPr="0071411F">
        <w:rPr>
          <w:rFonts w:ascii="Arial" w:eastAsia="Calibri" w:hAnsi="Arial" w:cs="Arial"/>
          <w:color w:val="000000"/>
          <w:lang w:val="pl-PL" w:bidi="ar-SA"/>
        </w:rPr>
        <w:t xml:space="preserve">. Wykonawca udzieli </w:t>
      </w:r>
      <w:r w:rsidR="0021134C">
        <w:rPr>
          <w:rFonts w:ascii="Arial" w:eastAsia="Calibri" w:hAnsi="Arial" w:cs="Arial"/>
          <w:color w:val="000000"/>
          <w:lang w:val="pl-PL" w:bidi="ar-SA"/>
        </w:rPr>
        <w:t>5</w:t>
      </w:r>
      <w:r w:rsidR="0071411F" w:rsidRPr="003B4ED3">
        <w:rPr>
          <w:rFonts w:ascii="Arial" w:eastAsia="Calibri" w:hAnsi="Arial" w:cs="Arial"/>
          <w:color w:val="000000"/>
          <w:lang w:val="pl-PL" w:bidi="ar-SA"/>
        </w:rPr>
        <w:t>-</w:t>
      </w:r>
      <w:r w:rsidR="0021134C">
        <w:rPr>
          <w:rFonts w:ascii="Arial" w:eastAsia="Calibri" w:hAnsi="Arial" w:cs="Arial"/>
          <w:color w:val="000000"/>
          <w:lang w:val="pl-PL" w:bidi="ar-SA"/>
        </w:rPr>
        <w:t>letniej</w:t>
      </w:r>
      <w:r w:rsidR="0071411F" w:rsidRPr="0071411F">
        <w:rPr>
          <w:rFonts w:ascii="Arial" w:eastAsia="Calibri" w:hAnsi="Arial" w:cs="Arial"/>
          <w:color w:val="000000"/>
          <w:lang w:val="pl-PL" w:bidi="ar-SA"/>
        </w:rPr>
        <w:t xml:space="preserve"> gwarancj</w:t>
      </w:r>
      <w:r w:rsidR="007D5B93">
        <w:rPr>
          <w:rFonts w:ascii="Arial" w:eastAsia="Calibri" w:hAnsi="Arial" w:cs="Arial"/>
          <w:color w:val="000000"/>
          <w:lang w:val="pl-PL" w:bidi="ar-SA"/>
        </w:rPr>
        <w:t xml:space="preserve">i na dostarczony przedmiot zamówienia. </w:t>
      </w:r>
    </w:p>
    <w:p w14:paraId="531975BB" w14:textId="77777777" w:rsidR="0071411F" w:rsidRPr="0071411F" w:rsidRDefault="0071411F" w:rsidP="0071411F">
      <w:pPr>
        <w:widowControl/>
        <w:tabs>
          <w:tab w:val="left" w:pos="284"/>
        </w:tabs>
        <w:autoSpaceDN/>
        <w:adjustRightInd/>
        <w:spacing w:after="0"/>
        <w:jc w:val="both"/>
        <w:rPr>
          <w:rFonts w:ascii="Arial" w:eastAsia="Calibri" w:hAnsi="Arial" w:cs="Arial"/>
          <w:color w:val="000000"/>
          <w:lang w:val="pl-PL" w:bidi="ar-SA"/>
        </w:rPr>
      </w:pPr>
    </w:p>
    <w:p w14:paraId="1EE83385" w14:textId="77777777" w:rsidR="00C83F62" w:rsidRPr="0026455E" w:rsidRDefault="00C83F62" w:rsidP="00350B41">
      <w:pPr>
        <w:widowControl/>
        <w:autoSpaceDN/>
        <w:adjustRightInd/>
        <w:jc w:val="both"/>
        <w:rPr>
          <w:rFonts w:ascii="Arial" w:eastAsia="Calibri" w:hAnsi="Arial" w:cs="Arial"/>
          <w:b/>
          <w:u w:val="single"/>
          <w:lang w:val="pl-PL" w:bidi="ar-SA"/>
        </w:rPr>
      </w:pPr>
      <w:r w:rsidRPr="0026455E">
        <w:rPr>
          <w:rFonts w:ascii="Arial" w:eastAsia="Calibri" w:hAnsi="Arial" w:cs="Arial"/>
          <w:b/>
          <w:lang w:val="pl-PL" w:bidi="ar-SA"/>
        </w:rPr>
        <w:t xml:space="preserve">II. </w:t>
      </w:r>
      <w:r w:rsidRPr="0026455E">
        <w:rPr>
          <w:rFonts w:ascii="Arial" w:eastAsia="Calibri" w:hAnsi="Arial" w:cs="Arial"/>
          <w:b/>
          <w:u w:val="single"/>
          <w:lang w:val="pl-PL" w:bidi="ar-SA"/>
        </w:rPr>
        <w:t>Termin wykonania zamówienia:</w:t>
      </w:r>
    </w:p>
    <w:p w14:paraId="4D0D3D19" w14:textId="7F0B1369" w:rsidR="00F57182" w:rsidRPr="0026455E" w:rsidRDefault="00C83F62" w:rsidP="00C83F62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lang w:val="pl-PL" w:bidi="ar-SA"/>
        </w:rPr>
      </w:pPr>
      <w:r w:rsidRPr="0026455E">
        <w:rPr>
          <w:rFonts w:ascii="Arial" w:eastAsia="Calibri" w:hAnsi="Arial" w:cs="Arial"/>
          <w:lang w:val="pl-PL" w:bidi="ar-SA"/>
        </w:rPr>
        <w:t xml:space="preserve">Termin realizacji zamówienia – </w:t>
      </w:r>
      <w:r w:rsidR="00C1194B" w:rsidRPr="00C1194B">
        <w:rPr>
          <w:rFonts w:ascii="Arial" w:eastAsia="Calibri" w:hAnsi="Arial" w:cs="Arial"/>
          <w:lang w:val="pl-PL" w:bidi="ar-SA"/>
        </w:rPr>
        <w:t>do 14 dni od dnia podpisania umowy</w:t>
      </w:r>
      <w:r w:rsidR="007D5B93">
        <w:rPr>
          <w:rFonts w:ascii="Arial" w:eastAsia="Calibri" w:hAnsi="Arial" w:cs="Arial"/>
          <w:lang w:val="pl-PL" w:bidi="ar-SA"/>
        </w:rPr>
        <w:t>.</w:t>
      </w:r>
    </w:p>
    <w:p w14:paraId="40678684" w14:textId="4B12C8FA" w:rsidR="00F57182" w:rsidRPr="0026455E" w:rsidRDefault="00F57182" w:rsidP="00C83F62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lang w:val="pl-PL" w:bidi="ar-SA"/>
        </w:rPr>
      </w:pPr>
    </w:p>
    <w:p w14:paraId="5EA0466D" w14:textId="77777777" w:rsidR="00966205" w:rsidRPr="0026455E" w:rsidRDefault="00C83F62" w:rsidP="00A35BA4">
      <w:pPr>
        <w:widowControl/>
        <w:autoSpaceDN/>
        <w:adjustRightInd/>
        <w:jc w:val="both"/>
        <w:rPr>
          <w:rFonts w:ascii="Arial" w:eastAsia="Calibri" w:hAnsi="Arial" w:cs="Arial"/>
          <w:b/>
          <w:u w:val="single"/>
          <w:lang w:val="pl-PL" w:bidi="ar-SA"/>
        </w:rPr>
      </w:pPr>
      <w:r w:rsidRPr="0026455E">
        <w:rPr>
          <w:rFonts w:ascii="Arial" w:eastAsia="Calibri" w:hAnsi="Arial" w:cs="Arial"/>
          <w:b/>
          <w:lang w:val="pl-PL" w:bidi="ar-SA"/>
        </w:rPr>
        <w:t xml:space="preserve">III. </w:t>
      </w:r>
      <w:r w:rsidRPr="0026455E">
        <w:rPr>
          <w:rFonts w:ascii="Arial" w:eastAsia="Calibri" w:hAnsi="Arial" w:cs="Arial"/>
          <w:b/>
          <w:u w:val="single"/>
          <w:lang w:val="pl-PL" w:bidi="ar-SA"/>
        </w:rPr>
        <w:t>Warunki udziału w postępowaniu</w:t>
      </w:r>
      <w:r w:rsidR="00966205" w:rsidRPr="0026455E">
        <w:rPr>
          <w:rFonts w:ascii="Arial" w:eastAsia="Calibri" w:hAnsi="Arial" w:cs="Arial"/>
          <w:b/>
          <w:u w:val="single"/>
          <w:lang w:val="pl-PL" w:bidi="ar-SA"/>
        </w:rPr>
        <w:t xml:space="preserve"> oraz opis sposobu dokonywania oceny spełnienia tych warunków</w:t>
      </w:r>
    </w:p>
    <w:p w14:paraId="45BAA095" w14:textId="0BAC8E47" w:rsidR="00C83F62" w:rsidRPr="0026455E" w:rsidRDefault="00966205" w:rsidP="001302C1">
      <w:pPr>
        <w:pStyle w:val="Akapitzlist"/>
        <w:widowControl/>
        <w:numPr>
          <w:ilvl w:val="0"/>
          <w:numId w:val="9"/>
        </w:numPr>
        <w:autoSpaceDN/>
        <w:adjustRightInd/>
        <w:spacing w:after="0" w:line="360" w:lineRule="auto"/>
        <w:ind w:left="284" w:hanging="284"/>
        <w:jc w:val="both"/>
        <w:rPr>
          <w:rFonts w:ascii="Arial" w:eastAsia="Calibri" w:hAnsi="Arial" w:cs="Arial"/>
          <w:szCs w:val="22"/>
          <w:lang w:val="pl-PL" w:bidi="ar-SA"/>
        </w:rPr>
      </w:pPr>
      <w:r w:rsidRPr="0026455E">
        <w:rPr>
          <w:rFonts w:ascii="Arial" w:eastAsia="Calibri" w:hAnsi="Arial" w:cs="Arial"/>
          <w:szCs w:val="22"/>
          <w:lang w:val="pl-PL" w:bidi="ar-SA"/>
        </w:rPr>
        <w:t>W postępowaniu mogą wziąć udział Wykonawcy, którzy na dzień składania ofert nie podlegają wykluczeniu</w:t>
      </w:r>
      <w:r w:rsidR="0079673B" w:rsidRPr="0026455E">
        <w:rPr>
          <w:rFonts w:ascii="Arial" w:eastAsia="Calibri" w:hAnsi="Arial" w:cs="Arial"/>
          <w:szCs w:val="22"/>
          <w:lang w:val="pl-PL" w:bidi="ar-SA"/>
        </w:rPr>
        <w:t xml:space="preserve"> </w:t>
      </w:r>
      <w:r w:rsidRPr="0026455E">
        <w:rPr>
          <w:rFonts w:ascii="Arial" w:eastAsia="Calibri" w:hAnsi="Arial" w:cs="Arial"/>
          <w:szCs w:val="22"/>
          <w:lang w:val="pl-PL" w:bidi="ar-SA"/>
        </w:rPr>
        <w:t>z post</w:t>
      </w:r>
      <w:r w:rsidR="002579D8" w:rsidRPr="0026455E">
        <w:rPr>
          <w:rFonts w:ascii="Arial" w:eastAsia="Calibri" w:hAnsi="Arial" w:cs="Arial"/>
          <w:szCs w:val="22"/>
          <w:lang w:val="pl-PL" w:bidi="ar-SA"/>
        </w:rPr>
        <w:t>ę</w:t>
      </w:r>
      <w:r w:rsidRPr="0026455E">
        <w:rPr>
          <w:rFonts w:ascii="Arial" w:eastAsia="Calibri" w:hAnsi="Arial" w:cs="Arial"/>
          <w:szCs w:val="22"/>
          <w:lang w:val="pl-PL" w:bidi="ar-SA"/>
        </w:rPr>
        <w:t xml:space="preserve">powania zgodnie z art. 57 pkt 1 Pzp oraz spełniają warunki udziału </w:t>
      </w:r>
      <w:r w:rsidR="0026455E">
        <w:rPr>
          <w:rFonts w:ascii="Arial" w:eastAsia="Calibri" w:hAnsi="Arial" w:cs="Arial"/>
          <w:szCs w:val="22"/>
          <w:lang w:val="pl-PL" w:bidi="ar-SA"/>
        </w:rPr>
        <w:t xml:space="preserve">            </w:t>
      </w:r>
      <w:r w:rsidRPr="0026455E">
        <w:rPr>
          <w:rFonts w:ascii="Arial" w:eastAsia="Calibri" w:hAnsi="Arial" w:cs="Arial"/>
          <w:szCs w:val="22"/>
          <w:lang w:val="pl-PL" w:bidi="ar-SA"/>
        </w:rPr>
        <w:t xml:space="preserve">w postępowaniu </w:t>
      </w:r>
      <w:r w:rsidR="0079673B" w:rsidRPr="0026455E">
        <w:rPr>
          <w:rFonts w:ascii="Arial" w:eastAsia="Calibri" w:hAnsi="Arial" w:cs="Arial"/>
          <w:szCs w:val="22"/>
          <w:lang w:val="pl-PL" w:bidi="ar-SA"/>
        </w:rPr>
        <w:t>zgodnie z art. 57 pkt 2 Pzp.</w:t>
      </w:r>
    </w:p>
    <w:p w14:paraId="23AF5DEE" w14:textId="121B5A49" w:rsidR="0079673B" w:rsidRPr="0026455E" w:rsidRDefault="0079673B" w:rsidP="001302C1">
      <w:pPr>
        <w:pStyle w:val="Akapitzlist"/>
        <w:widowControl/>
        <w:numPr>
          <w:ilvl w:val="0"/>
          <w:numId w:val="9"/>
        </w:numPr>
        <w:autoSpaceDN/>
        <w:adjustRightInd/>
        <w:spacing w:after="0" w:line="360" w:lineRule="auto"/>
        <w:ind w:left="284" w:hanging="284"/>
        <w:jc w:val="both"/>
        <w:rPr>
          <w:rFonts w:ascii="Arial" w:eastAsia="Calibri" w:hAnsi="Arial" w:cs="Arial"/>
          <w:szCs w:val="22"/>
          <w:lang w:val="pl-PL" w:bidi="ar-SA"/>
        </w:rPr>
      </w:pPr>
      <w:r w:rsidRPr="0026455E">
        <w:rPr>
          <w:rFonts w:ascii="Arial" w:eastAsia="Calibri" w:hAnsi="Arial" w:cs="Arial"/>
          <w:szCs w:val="22"/>
          <w:lang w:val="pl-PL" w:bidi="ar-SA"/>
        </w:rPr>
        <w:t xml:space="preserve">Zamawiający przewiduje wykluczenie Wykonawcy w zakresie podstaw określonych w art. 108 </w:t>
      </w:r>
      <w:r w:rsidR="00C1194B">
        <w:rPr>
          <w:rFonts w:ascii="Arial" w:eastAsia="Calibri" w:hAnsi="Arial" w:cs="Arial"/>
          <w:szCs w:val="22"/>
          <w:lang w:val="pl-PL" w:bidi="ar-SA"/>
        </w:rPr>
        <w:t xml:space="preserve">   </w:t>
      </w:r>
      <w:r w:rsidRPr="0026455E">
        <w:rPr>
          <w:rFonts w:ascii="Arial" w:eastAsia="Calibri" w:hAnsi="Arial" w:cs="Arial"/>
          <w:szCs w:val="22"/>
          <w:lang w:val="pl-PL" w:bidi="ar-SA"/>
        </w:rPr>
        <w:t xml:space="preserve">ust. </w:t>
      </w:r>
      <w:r w:rsidR="0071411F">
        <w:rPr>
          <w:rFonts w:ascii="Arial" w:eastAsia="Calibri" w:hAnsi="Arial" w:cs="Arial"/>
          <w:szCs w:val="22"/>
          <w:lang w:val="pl-PL" w:bidi="ar-SA"/>
        </w:rPr>
        <w:t xml:space="preserve">1 pkt </w:t>
      </w:r>
      <w:r w:rsidRPr="0026455E">
        <w:rPr>
          <w:rFonts w:ascii="Arial" w:eastAsia="Calibri" w:hAnsi="Arial" w:cs="Arial"/>
          <w:szCs w:val="22"/>
          <w:lang w:val="pl-PL" w:bidi="ar-SA"/>
        </w:rPr>
        <w:t>1-6 oraz art. 109 ust. 1 pkt 4 Pzp</w:t>
      </w:r>
      <w:r w:rsidR="00EF3403" w:rsidRPr="0026455E">
        <w:rPr>
          <w:rFonts w:ascii="Arial" w:eastAsia="Calibri" w:hAnsi="Arial" w:cs="Arial"/>
          <w:szCs w:val="22"/>
          <w:lang w:val="pl-PL" w:bidi="ar-SA"/>
        </w:rPr>
        <w:t xml:space="preserve"> oraz na podstawie art. 7 ust. 1 ustawy o szczególnych rozwiązaniach w zakresie przeciwdziałania wspieraniu agresji na Ukrainę oraz służących ochronie bezpieczeństwa narodowego (</w:t>
      </w:r>
      <w:r w:rsidR="007D5B93" w:rsidRPr="007D5B93">
        <w:rPr>
          <w:rFonts w:ascii="Arial" w:eastAsia="Calibri" w:hAnsi="Arial" w:cs="Arial"/>
          <w:szCs w:val="22"/>
          <w:lang w:val="pl-PL" w:bidi="ar-SA"/>
        </w:rPr>
        <w:t>Dz.U. z 2025r., poz. 514</w:t>
      </w:r>
      <w:r w:rsidR="00EF3403" w:rsidRPr="0026455E">
        <w:rPr>
          <w:rFonts w:ascii="Arial" w:eastAsia="Calibri" w:hAnsi="Arial" w:cs="Arial"/>
          <w:szCs w:val="22"/>
          <w:lang w:val="pl-PL" w:bidi="ar-SA"/>
        </w:rPr>
        <w:t>).</w:t>
      </w:r>
    </w:p>
    <w:p w14:paraId="19B33939" w14:textId="77777777" w:rsidR="0079673B" w:rsidRPr="0026455E" w:rsidRDefault="00C83F62" w:rsidP="001302C1">
      <w:pPr>
        <w:pStyle w:val="Akapitzlist"/>
        <w:widowControl/>
        <w:numPr>
          <w:ilvl w:val="0"/>
          <w:numId w:val="9"/>
        </w:numPr>
        <w:autoSpaceDN/>
        <w:adjustRightInd/>
        <w:spacing w:after="0" w:line="360" w:lineRule="auto"/>
        <w:ind w:left="284" w:hanging="284"/>
        <w:jc w:val="both"/>
        <w:rPr>
          <w:rFonts w:ascii="Arial" w:eastAsia="Calibri" w:hAnsi="Arial" w:cs="Arial"/>
          <w:szCs w:val="22"/>
          <w:lang w:val="pl-PL" w:bidi="ar-SA"/>
        </w:rPr>
      </w:pPr>
      <w:r w:rsidRPr="0026455E">
        <w:rPr>
          <w:rFonts w:ascii="Arial" w:eastAsia="Calibri" w:hAnsi="Arial" w:cs="Arial"/>
          <w:szCs w:val="22"/>
          <w:lang w:val="pl-PL" w:bidi="ar-SA"/>
        </w:rPr>
        <w:t>O udzielen</w:t>
      </w:r>
      <w:r w:rsidR="008D0863" w:rsidRPr="0026455E">
        <w:rPr>
          <w:rFonts w:ascii="Arial" w:eastAsia="Calibri" w:hAnsi="Arial" w:cs="Arial"/>
          <w:szCs w:val="22"/>
          <w:lang w:val="pl-PL" w:bidi="ar-SA"/>
        </w:rPr>
        <w:t>ie zamówienia mogą ubiegać się Wykonawcy, którzy s</w:t>
      </w:r>
      <w:r w:rsidRPr="0026455E">
        <w:rPr>
          <w:rFonts w:ascii="Arial" w:eastAsia="Calibri" w:hAnsi="Arial" w:cs="Arial"/>
          <w:szCs w:val="22"/>
          <w:lang w:val="pl-PL" w:bidi="ar-SA"/>
        </w:rPr>
        <w:t xml:space="preserve">pełniają </w:t>
      </w:r>
      <w:r w:rsidR="0079673B" w:rsidRPr="0026455E">
        <w:rPr>
          <w:rFonts w:ascii="Arial" w:eastAsia="Calibri" w:hAnsi="Arial" w:cs="Arial"/>
          <w:szCs w:val="22"/>
          <w:lang w:val="pl-PL" w:bidi="ar-SA"/>
        </w:rPr>
        <w:t>warunki dotyczące:</w:t>
      </w:r>
      <w:r w:rsidR="008D0863" w:rsidRPr="0026455E">
        <w:rPr>
          <w:rFonts w:ascii="Arial" w:eastAsia="Calibri" w:hAnsi="Arial" w:cs="Arial"/>
          <w:szCs w:val="22"/>
          <w:lang w:val="pl-PL" w:bidi="ar-SA"/>
        </w:rPr>
        <w:t xml:space="preserve"> </w:t>
      </w:r>
    </w:p>
    <w:p w14:paraId="0BA6F74F" w14:textId="77777777" w:rsidR="0079673B" w:rsidRPr="0026455E" w:rsidRDefault="0079673B" w:rsidP="001302C1">
      <w:pPr>
        <w:pStyle w:val="Akapitzlist"/>
        <w:widowControl/>
        <w:numPr>
          <w:ilvl w:val="0"/>
          <w:numId w:val="10"/>
        </w:numPr>
        <w:autoSpaceDN/>
        <w:adjustRightInd/>
        <w:spacing w:after="0" w:line="360" w:lineRule="auto"/>
        <w:ind w:left="567" w:hanging="283"/>
        <w:jc w:val="both"/>
        <w:rPr>
          <w:rFonts w:ascii="Arial" w:eastAsia="Calibri" w:hAnsi="Arial" w:cs="Arial"/>
          <w:szCs w:val="22"/>
          <w:lang w:val="pl-PL" w:bidi="ar-SA"/>
        </w:rPr>
      </w:pPr>
      <w:r w:rsidRPr="0026455E">
        <w:rPr>
          <w:rFonts w:ascii="Arial" w:eastAsia="Calibri" w:hAnsi="Arial" w:cs="Arial"/>
          <w:szCs w:val="22"/>
          <w:lang w:val="pl-PL" w:bidi="ar-SA"/>
        </w:rPr>
        <w:t>zdolności do występowania w obrocie gospodarczym:</w:t>
      </w:r>
    </w:p>
    <w:p w14:paraId="1F6A3CA3" w14:textId="77777777" w:rsidR="0079673B" w:rsidRPr="0026455E" w:rsidRDefault="0079673B" w:rsidP="001302C1">
      <w:pPr>
        <w:pStyle w:val="Akapitzlist"/>
        <w:widowControl/>
        <w:autoSpaceDN/>
        <w:adjustRightInd/>
        <w:spacing w:after="0" w:line="360" w:lineRule="auto"/>
        <w:ind w:left="567"/>
        <w:jc w:val="both"/>
        <w:rPr>
          <w:rFonts w:ascii="Arial" w:eastAsia="Calibri" w:hAnsi="Arial" w:cs="Arial"/>
          <w:szCs w:val="22"/>
          <w:lang w:val="pl-PL" w:bidi="ar-SA"/>
        </w:rPr>
      </w:pPr>
      <w:bookmarkStart w:id="1" w:name="_Hlk144984026"/>
      <w:r w:rsidRPr="0026455E">
        <w:rPr>
          <w:rFonts w:ascii="Arial" w:eastAsia="Calibri" w:hAnsi="Arial" w:cs="Arial"/>
          <w:szCs w:val="22"/>
          <w:lang w:val="pl-PL" w:bidi="ar-SA"/>
        </w:rPr>
        <w:t>Zamawiający nie stawia warunku w powyższym zakresie.</w:t>
      </w:r>
    </w:p>
    <w:bookmarkEnd w:id="1"/>
    <w:p w14:paraId="578EEEAB" w14:textId="1FE81B8B" w:rsidR="00C83F62" w:rsidRPr="0026455E" w:rsidRDefault="0079673B" w:rsidP="001302C1">
      <w:pPr>
        <w:pStyle w:val="Akapitzlist"/>
        <w:widowControl/>
        <w:numPr>
          <w:ilvl w:val="0"/>
          <w:numId w:val="10"/>
        </w:numPr>
        <w:autoSpaceDN/>
        <w:adjustRightInd/>
        <w:spacing w:after="0" w:line="360" w:lineRule="auto"/>
        <w:ind w:left="567" w:hanging="283"/>
        <w:jc w:val="both"/>
        <w:rPr>
          <w:rFonts w:ascii="Arial" w:eastAsia="Calibri" w:hAnsi="Arial" w:cs="Arial"/>
          <w:szCs w:val="22"/>
          <w:lang w:val="pl-PL" w:bidi="ar-SA"/>
        </w:rPr>
      </w:pPr>
      <w:r w:rsidRPr="0026455E">
        <w:rPr>
          <w:rFonts w:ascii="Arial" w:eastAsia="Calibri" w:hAnsi="Arial" w:cs="Arial"/>
          <w:szCs w:val="22"/>
          <w:lang w:val="pl-PL" w:bidi="ar-SA"/>
        </w:rPr>
        <w:t>uprawnień do prowadzenia określonej działalności gospodarczej lub zawodowej, o ile wynika              to z odrębnych przepisów:</w:t>
      </w:r>
    </w:p>
    <w:p w14:paraId="42DED0CE" w14:textId="77777777" w:rsidR="008C3DEE" w:rsidRDefault="008C3DEE" w:rsidP="001302C1">
      <w:pPr>
        <w:pStyle w:val="Akapitzlist"/>
        <w:widowControl/>
        <w:autoSpaceDN/>
        <w:adjustRightInd/>
        <w:spacing w:after="0" w:line="360" w:lineRule="auto"/>
        <w:ind w:left="567"/>
        <w:jc w:val="both"/>
        <w:rPr>
          <w:rFonts w:ascii="Arial" w:eastAsia="Calibri" w:hAnsi="Arial" w:cs="Arial"/>
          <w:szCs w:val="22"/>
          <w:lang w:val="pl-PL" w:bidi="ar-SA"/>
        </w:rPr>
      </w:pPr>
      <w:r w:rsidRPr="008C3DEE">
        <w:rPr>
          <w:rFonts w:ascii="Arial" w:eastAsia="Calibri" w:hAnsi="Arial" w:cs="Arial"/>
          <w:szCs w:val="22"/>
          <w:lang w:val="pl-PL" w:bidi="ar-SA"/>
        </w:rPr>
        <w:t>Zamawiający nie stawia warunku w powyższym zakresie.</w:t>
      </w:r>
    </w:p>
    <w:p w14:paraId="31974055" w14:textId="5ECB934D" w:rsidR="0079673B" w:rsidRPr="0026455E" w:rsidRDefault="0079673B" w:rsidP="001302C1">
      <w:pPr>
        <w:pStyle w:val="Akapitzlist"/>
        <w:widowControl/>
        <w:numPr>
          <w:ilvl w:val="0"/>
          <w:numId w:val="10"/>
        </w:numPr>
        <w:autoSpaceDN/>
        <w:adjustRightInd/>
        <w:spacing w:after="0" w:line="360" w:lineRule="auto"/>
        <w:ind w:left="567" w:hanging="283"/>
        <w:jc w:val="both"/>
        <w:rPr>
          <w:rFonts w:ascii="Arial" w:eastAsia="Calibri" w:hAnsi="Arial" w:cs="Arial"/>
          <w:szCs w:val="22"/>
          <w:lang w:val="pl-PL" w:bidi="ar-SA"/>
        </w:rPr>
      </w:pPr>
      <w:r w:rsidRPr="0026455E">
        <w:rPr>
          <w:rFonts w:ascii="Arial" w:eastAsia="Calibri" w:hAnsi="Arial" w:cs="Arial"/>
          <w:szCs w:val="22"/>
          <w:lang w:val="pl-PL" w:bidi="ar-SA"/>
        </w:rPr>
        <w:t>sytuacji ekonomicznej lub finansowej:</w:t>
      </w:r>
    </w:p>
    <w:p w14:paraId="128BC809" w14:textId="77777777" w:rsidR="0079673B" w:rsidRPr="0026455E" w:rsidRDefault="0079673B" w:rsidP="001302C1">
      <w:pPr>
        <w:pStyle w:val="Akapitzlist"/>
        <w:widowControl/>
        <w:autoSpaceDN/>
        <w:adjustRightInd/>
        <w:spacing w:after="0" w:line="360" w:lineRule="auto"/>
        <w:ind w:left="567"/>
        <w:jc w:val="both"/>
        <w:rPr>
          <w:rFonts w:ascii="Arial" w:eastAsia="Calibri" w:hAnsi="Arial" w:cs="Arial"/>
          <w:szCs w:val="22"/>
          <w:lang w:val="pl-PL" w:bidi="ar-SA"/>
        </w:rPr>
      </w:pPr>
      <w:r w:rsidRPr="0026455E">
        <w:rPr>
          <w:rFonts w:ascii="Arial" w:eastAsia="Calibri" w:hAnsi="Arial" w:cs="Arial"/>
          <w:szCs w:val="22"/>
          <w:lang w:val="pl-PL" w:bidi="ar-SA"/>
        </w:rPr>
        <w:t>Zamawiający nie stawia warunku w powyższym zakresie</w:t>
      </w:r>
    </w:p>
    <w:p w14:paraId="1785BBDE" w14:textId="77777777" w:rsidR="0079673B" w:rsidRPr="0026455E" w:rsidRDefault="009029AD" w:rsidP="001302C1">
      <w:pPr>
        <w:pStyle w:val="Akapitzlist"/>
        <w:widowControl/>
        <w:numPr>
          <w:ilvl w:val="0"/>
          <w:numId w:val="10"/>
        </w:numPr>
        <w:autoSpaceDN/>
        <w:adjustRightInd/>
        <w:spacing w:after="0" w:line="360" w:lineRule="auto"/>
        <w:ind w:left="567" w:hanging="283"/>
        <w:jc w:val="both"/>
        <w:rPr>
          <w:rFonts w:ascii="Arial" w:eastAsia="Calibri" w:hAnsi="Arial" w:cs="Arial"/>
          <w:szCs w:val="22"/>
          <w:lang w:val="pl-PL" w:bidi="ar-SA"/>
        </w:rPr>
      </w:pPr>
      <w:r w:rsidRPr="0026455E">
        <w:rPr>
          <w:rFonts w:ascii="Arial" w:eastAsia="Calibri" w:hAnsi="Arial" w:cs="Arial"/>
          <w:szCs w:val="22"/>
          <w:lang w:val="pl-PL" w:bidi="ar-SA"/>
        </w:rPr>
        <w:t>zdolności technicznej lub zawodowej:</w:t>
      </w:r>
    </w:p>
    <w:p w14:paraId="0084E8C7" w14:textId="77777777" w:rsidR="009029AD" w:rsidRPr="0026455E" w:rsidRDefault="009029AD" w:rsidP="001302C1">
      <w:pPr>
        <w:widowControl/>
        <w:autoSpaceDN/>
        <w:adjustRightInd/>
        <w:spacing w:after="0" w:line="360" w:lineRule="auto"/>
        <w:jc w:val="both"/>
        <w:rPr>
          <w:rFonts w:ascii="Arial" w:eastAsia="Calibri" w:hAnsi="Arial" w:cs="Arial"/>
          <w:lang w:val="pl-PL" w:bidi="ar-SA"/>
        </w:rPr>
      </w:pPr>
      <w:r w:rsidRPr="0026455E">
        <w:rPr>
          <w:rFonts w:ascii="Arial" w:eastAsia="Calibri" w:hAnsi="Arial" w:cs="Arial"/>
          <w:lang w:val="pl-PL" w:bidi="ar-SA"/>
        </w:rPr>
        <w:t xml:space="preserve">      Zamawiający nie stawia warunku w powyższym zakresie</w:t>
      </w:r>
    </w:p>
    <w:p w14:paraId="05E2C575" w14:textId="77777777" w:rsidR="0079673B" w:rsidRPr="0026455E" w:rsidRDefault="0079673B" w:rsidP="001302C1">
      <w:pPr>
        <w:widowControl/>
        <w:autoSpaceDN/>
        <w:adjustRightInd/>
        <w:spacing w:after="0" w:line="360" w:lineRule="auto"/>
        <w:contextualSpacing/>
        <w:jc w:val="both"/>
        <w:rPr>
          <w:rFonts w:ascii="Arial" w:eastAsia="Calibri" w:hAnsi="Arial" w:cs="Arial"/>
          <w:lang w:val="pl-PL" w:bidi="ar-SA"/>
        </w:rPr>
      </w:pPr>
    </w:p>
    <w:p w14:paraId="67BDBE98" w14:textId="6C25F73B" w:rsidR="00C83F62" w:rsidRDefault="00C83F62" w:rsidP="001302C1">
      <w:pPr>
        <w:pStyle w:val="Akapitzlist"/>
        <w:widowControl/>
        <w:numPr>
          <w:ilvl w:val="0"/>
          <w:numId w:val="9"/>
        </w:numPr>
        <w:autoSpaceDN/>
        <w:adjustRightInd/>
        <w:spacing w:after="0" w:line="360" w:lineRule="auto"/>
        <w:ind w:left="284"/>
        <w:jc w:val="both"/>
        <w:rPr>
          <w:rFonts w:ascii="Arial" w:eastAsia="Calibri" w:hAnsi="Arial" w:cs="Arial"/>
          <w:lang w:val="pl-PL" w:bidi="ar-SA"/>
        </w:rPr>
      </w:pPr>
      <w:r w:rsidRPr="007E0608">
        <w:rPr>
          <w:rFonts w:ascii="Arial" w:eastAsia="Calibri" w:hAnsi="Arial" w:cs="Arial"/>
          <w:lang w:val="pl-PL" w:bidi="ar-SA"/>
        </w:rPr>
        <w:lastRenderedPageBreak/>
        <w:t xml:space="preserve">Wykonawca może w celu potwierdzenia spełniania warunków udziału w postępowaniu </w:t>
      </w:r>
      <w:r w:rsidR="00430736" w:rsidRPr="00430736">
        <w:rPr>
          <w:rFonts w:ascii="Arial" w:eastAsia="Calibri" w:hAnsi="Arial" w:cs="Arial"/>
          <w:lang w:val="pl-PL" w:bidi="ar-SA"/>
        </w:rPr>
        <w:t>polegać na zdolnościach technicznych lub zawodowych lub sytuacji finansowej lub</w:t>
      </w:r>
      <w:r w:rsidR="00430736">
        <w:rPr>
          <w:rFonts w:ascii="Arial" w:eastAsia="Calibri" w:hAnsi="Arial" w:cs="Arial"/>
          <w:lang w:val="pl-PL" w:bidi="ar-SA"/>
        </w:rPr>
        <w:t xml:space="preserve"> </w:t>
      </w:r>
      <w:r w:rsidR="00430736" w:rsidRPr="00430736">
        <w:rPr>
          <w:rFonts w:ascii="Arial" w:eastAsia="Calibri" w:hAnsi="Arial" w:cs="Arial"/>
          <w:lang w:val="pl-PL" w:bidi="ar-SA"/>
        </w:rPr>
        <w:t>ekonomicznej podmiotów udostępniających zasoby, niezależnie od charakteru prawnego łączących go</w:t>
      </w:r>
      <w:r w:rsidR="00430736">
        <w:rPr>
          <w:rFonts w:ascii="Arial" w:eastAsia="Calibri" w:hAnsi="Arial" w:cs="Arial"/>
          <w:lang w:val="pl-PL" w:bidi="ar-SA"/>
        </w:rPr>
        <w:t xml:space="preserve"> </w:t>
      </w:r>
      <w:r w:rsidR="00430736" w:rsidRPr="00430736">
        <w:rPr>
          <w:rFonts w:ascii="Arial" w:eastAsia="Calibri" w:hAnsi="Arial" w:cs="Arial"/>
          <w:lang w:val="pl-PL" w:bidi="ar-SA"/>
        </w:rPr>
        <w:t>z nimi stosunków prawnych.</w:t>
      </w:r>
      <w:r w:rsidRPr="00430736">
        <w:rPr>
          <w:rFonts w:ascii="Arial" w:eastAsia="Calibri" w:hAnsi="Arial" w:cs="Arial"/>
          <w:lang w:val="pl-PL" w:bidi="ar-SA"/>
        </w:rPr>
        <w:t xml:space="preserve"> Wykonawca, który polega na zdolnościach lub sytuacji innych podmiotów musi udowodnić Zamawiającemu, że realizując zamówienie będzie dysponował niezbędnymi zasobami tych podmiotów, w szczególności przedstawiając </w:t>
      </w:r>
      <w:r w:rsidR="00966205" w:rsidRPr="00430736">
        <w:rPr>
          <w:rFonts w:ascii="Arial" w:eastAsia="Calibri" w:hAnsi="Arial" w:cs="Arial"/>
          <w:lang w:val="pl-PL" w:bidi="ar-SA"/>
        </w:rPr>
        <w:t xml:space="preserve">wraz z ofertą, pisemne zobowiązanie </w:t>
      </w:r>
      <w:r w:rsidRPr="00430736">
        <w:rPr>
          <w:rFonts w:ascii="Arial" w:eastAsia="Calibri" w:hAnsi="Arial" w:cs="Arial"/>
          <w:lang w:val="pl-PL" w:bidi="ar-SA"/>
        </w:rPr>
        <w:t>tych podmiotów do oddania mu do dyspozycji niezbędnych zasobów na</w:t>
      </w:r>
      <w:r w:rsidR="00D81EF0" w:rsidRPr="00430736">
        <w:rPr>
          <w:rFonts w:ascii="Arial" w:eastAsia="Calibri" w:hAnsi="Arial" w:cs="Arial"/>
          <w:lang w:val="pl-PL" w:bidi="ar-SA"/>
        </w:rPr>
        <w:t xml:space="preserve"> potrzeby realizacji zamówienia lub inny podmiotowy środek dowodowy potwierdzający, że Wykonawca realizując zamówienie, będzie dysponował niezbędnymi zasobami tych podmiotów. </w:t>
      </w:r>
      <w:r w:rsidR="00966205" w:rsidRPr="00430736">
        <w:rPr>
          <w:rFonts w:ascii="Arial" w:eastAsia="Calibri" w:hAnsi="Arial" w:cs="Arial"/>
          <w:lang w:val="pl-PL" w:bidi="ar-SA"/>
        </w:rPr>
        <w:t xml:space="preserve">Wykonawca, który powołuje się </w:t>
      </w:r>
      <w:r w:rsidR="00294C5E">
        <w:rPr>
          <w:rFonts w:ascii="Arial" w:eastAsia="Calibri" w:hAnsi="Arial" w:cs="Arial"/>
          <w:lang w:val="pl-PL" w:bidi="ar-SA"/>
        </w:rPr>
        <w:t xml:space="preserve">      </w:t>
      </w:r>
      <w:r w:rsidR="00966205" w:rsidRPr="00430736">
        <w:rPr>
          <w:rFonts w:ascii="Arial" w:eastAsia="Calibri" w:hAnsi="Arial" w:cs="Arial"/>
          <w:lang w:val="pl-PL" w:bidi="ar-SA"/>
        </w:rPr>
        <w:t>na za</w:t>
      </w:r>
      <w:r w:rsidR="00D81EF0" w:rsidRPr="00430736">
        <w:rPr>
          <w:rFonts w:ascii="Arial" w:eastAsia="Calibri" w:hAnsi="Arial" w:cs="Arial"/>
          <w:lang w:val="pl-PL" w:bidi="ar-SA"/>
        </w:rPr>
        <w:t>soby innych podmiotów,</w:t>
      </w:r>
      <w:r w:rsidR="008C3DEE" w:rsidRPr="00430736">
        <w:rPr>
          <w:rFonts w:ascii="Arial" w:eastAsia="Calibri" w:hAnsi="Arial" w:cs="Arial"/>
          <w:lang w:val="pl-PL" w:bidi="ar-SA"/>
        </w:rPr>
        <w:t xml:space="preserve"> </w:t>
      </w:r>
      <w:r w:rsidR="00D81EF0" w:rsidRPr="00430736">
        <w:rPr>
          <w:rFonts w:ascii="Arial" w:eastAsia="Calibri" w:hAnsi="Arial" w:cs="Arial"/>
          <w:lang w:val="pl-PL" w:bidi="ar-SA"/>
        </w:rPr>
        <w:t>w celu wy</w:t>
      </w:r>
      <w:r w:rsidR="00966205" w:rsidRPr="00430736">
        <w:rPr>
          <w:rFonts w:ascii="Arial" w:eastAsia="Calibri" w:hAnsi="Arial" w:cs="Arial"/>
          <w:lang w:val="pl-PL" w:bidi="ar-SA"/>
        </w:rPr>
        <w:t>kazania spełniania, w zakresie w jakim powołuje się na ich zasoby, warunków udziału w postępowaniu – zamieszcza w Formularzu ofertowym informację o tych podmiotach.</w:t>
      </w:r>
    </w:p>
    <w:p w14:paraId="556ACD32" w14:textId="7C1B3FAC" w:rsidR="00430736" w:rsidRPr="001F7D4E" w:rsidRDefault="00430736" w:rsidP="001302C1">
      <w:pPr>
        <w:pStyle w:val="Akapitzlist"/>
        <w:widowControl/>
        <w:numPr>
          <w:ilvl w:val="0"/>
          <w:numId w:val="9"/>
        </w:numPr>
        <w:autoSpaceDN/>
        <w:adjustRightInd/>
        <w:spacing w:after="0" w:line="360" w:lineRule="auto"/>
        <w:ind w:left="284"/>
        <w:jc w:val="both"/>
        <w:rPr>
          <w:rFonts w:ascii="Arial" w:eastAsia="Calibri" w:hAnsi="Arial" w:cs="Arial"/>
          <w:lang w:val="pl-PL" w:bidi="ar-SA"/>
        </w:rPr>
      </w:pPr>
      <w:r w:rsidRPr="001F7D4E">
        <w:rPr>
          <w:rFonts w:ascii="Arial" w:eastAsia="Calibri" w:hAnsi="Arial" w:cs="Arial"/>
          <w:lang w:val="pl-PL" w:bidi="ar-SA"/>
        </w:rPr>
        <w:t xml:space="preserve">Zobowiązanie podmiotu udostępniającego zasoby, o którym mowa w ust. </w:t>
      </w:r>
      <w:r w:rsidR="00F07AAD">
        <w:rPr>
          <w:rFonts w:ascii="Arial" w:eastAsia="Calibri" w:hAnsi="Arial" w:cs="Arial"/>
          <w:lang w:val="pl-PL" w:bidi="ar-SA"/>
        </w:rPr>
        <w:t>4</w:t>
      </w:r>
      <w:r w:rsidRPr="001F7D4E">
        <w:rPr>
          <w:rFonts w:ascii="Arial" w:eastAsia="Calibri" w:hAnsi="Arial" w:cs="Arial"/>
          <w:lang w:val="pl-PL" w:bidi="ar-SA"/>
        </w:rPr>
        <w:t>, potwierdza, że stosunek łączący wykonawcę z podmiotami udostępniającymi zasoby gwarantuje rzeczywisty dostęp do tych zasobów oraz określa w szczególności:</w:t>
      </w:r>
    </w:p>
    <w:p w14:paraId="7D4EE3A8" w14:textId="77777777" w:rsidR="00430736" w:rsidRPr="00430736" w:rsidRDefault="00430736" w:rsidP="001302C1">
      <w:pPr>
        <w:pStyle w:val="Akapitzlist"/>
        <w:widowControl/>
        <w:autoSpaceDN/>
        <w:adjustRightInd/>
        <w:spacing w:after="0" w:line="360" w:lineRule="auto"/>
        <w:ind w:left="284"/>
        <w:jc w:val="both"/>
        <w:rPr>
          <w:rFonts w:ascii="Arial" w:eastAsia="Calibri" w:hAnsi="Arial" w:cs="Arial"/>
          <w:lang w:val="pl-PL" w:bidi="ar-SA"/>
        </w:rPr>
      </w:pPr>
      <w:r w:rsidRPr="00430736">
        <w:rPr>
          <w:rFonts w:ascii="Arial" w:eastAsia="Calibri" w:hAnsi="Arial" w:cs="Arial"/>
          <w:lang w:val="pl-PL" w:bidi="ar-SA"/>
        </w:rPr>
        <w:t>1) zakres dostępnych wykonawcy zasobów podmiotu udostępniającego zasoby;</w:t>
      </w:r>
    </w:p>
    <w:p w14:paraId="20406283" w14:textId="1E8DBFC7" w:rsidR="00430736" w:rsidRPr="00430736" w:rsidRDefault="00430736" w:rsidP="001302C1">
      <w:pPr>
        <w:pStyle w:val="Akapitzlist"/>
        <w:widowControl/>
        <w:autoSpaceDN/>
        <w:adjustRightInd/>
        <w:spacing w:after="0" w:line="360" w:lineRule="auto"/>
        <w:ind w:left="284"/>
        <w:jc w:val="both"/>
        <w:rPr>
          <w:rFonts w:ascii="Arial" w:eastAsia="Calibri" w:hAnsi="Arial" w:cs="Arial"/>
          <w:lang w:val="pl-PL" w:bidi="ar-SA"/>
        </w:rPr>
      </w:pPr>
      <w:r w:rsidRPr="00430736">
        <w:rPr>
          <w:rFonts w:ascii="Arial" w:eastAsia="Calibri" w:hAnsi="Arial" w:cs="Arial"/>
          <w:lang w:val="pl-PL" w:bidi="ar-SA"/>
        </w:rPr>
        <w:t>2) sposób i okres udostępnienia wykonawcy i wykorzystania przez niego zasobów podmiotu udostępniającego te zasoby przy wykonywaniu zamówienia;</w:t>
      </w:r>
    </w:p>
    <w:p w14:paraId="1EE55B1D" w14:textId="62252B1A" w:rsidR="00430736" w:rsidRPr="00430736" w:rsidRDefault="00430736" w:rsidP="001302C1">
      <w:pPr>
        <w:pStyle w:val="Akapitzlist"/>
        <w:widowControl/>
        <w:autoSpaceDN/>
        <w:adjustRightInd/>
        <w:spacing w:after="0" w:line="360" w:lineRule="auto"/>
        <w:ind w:left="284"/>
        <w:jc w:val="both"/>
        <w:rPr>
          <w:rFonts w:ascii="Arial" w:eastAsia="Calibri" w:hAnsi="Arial" w:cs="Arial"/>
          <w:lang w:val="pl-PL" w:bidi="ar-SA"/>
        </w:rPr>
      </w:pPr>
      <w:r w:rsidRPr="00430736">
        <w:rPr>
          <w:rFonts w:ascii="Arial" w:eastAsia="Calibri" w:hAnsi="Arial" w:cs="Arial"/>
          <w:lang w:val="pl-PL" w:bidi="ar-SA"/>
        </w:rPr>
        <w:t>3) czy i w jakim zakresie podmiot udostępniający zasoby, na zdolnościach którego wykonawca polega</w:t>
      </w:r>
      <w:r>
        <w:rPr>
          <w:rFonts w:ascii="Arial" w:eastAsia="Calibri" w:hAnsi="Arial" w:cs="Arial"/>
          <w:lang w:val="pl-PL" w:bidi="ar-SA"/>
        </w:rPr>
        <w:t xml:space="preserve"> </w:t>
      </w:r>
      <w:r w:rsidRPr="00430736">
        <w:rPr>
          <w:rFonts w:ascii="Arial" w:eastAsia="Calibri" w:hAnsi="Arial" w:cs="Arial"/>
          <w:lang w:val="pl-PL" w:bidi="ar-SA"/>
        </w:rPr>
        <w:t>w odniesieniu do warunków udziału w postępowaniu dotyczących wykształcenia, kwalifikacji zawodowych lub doświadczenia, zrealizuje roboty budowlane lub usługi, których wskazane zdolności</w:t>
      </w:r>
      <w:r>
        <w:rPr>
          <w:rFonts w:ascii="Arial" w:eastAsia="Calibri" w:hAnsi="Arial" w:cs="Arial"/>
          <w:lang w:val="pl-PL" w:bidi="ar-SA"/>
        </w:rPr>
        <w:t xml:space="preserve"> </w:t>
      </w:r>
      <w:r w:rsidRPr="00430736">
        <w:rPr>
          <w:rFonts w:ascii="Arial" w:eastAsia="Calibri" w:hAnsi="Arial" w:cs="Arial"/>
          <w:lang w:val="pl-PL" w:bidi="ar-SA"/>
        </w:rPr>
        <w:t>dotyczą.</w:t>
      </w:r>
    </w:p>
    <w:p w14:paraId="270FCFDD" w14:textId="7517C050" w:rsidR="00430736" w:rsidRDefault="00430736" w:rsidP="001302C1">
      <w:pPr>
        <w:pStyle w:val="Akapitzlist"/>
        <w:widowControl/>
        <w:numPr>
          <w:ilvl w:val="0"/>
          <w:numId w:val="9"/>
        </w:numPr>
        <w:autoSpaceDN/>
        <w:adjustRightInd/>
        <w:spacing w:after="0" w:line="360" w:lineRule="auto"/>
        <w:ind w:left="284"/>
        <w:jc w:val="both"/>
        <w:rPr>
          <w:rFonts w:ascii="Arial" w:eastAsia="Calibri" w:hAnsi="Arial" w:cs="Arial"/>
          <w:lang w:val="pl-PL" w:bidi="ar-SA"/>
        </w:rPr>
      </w:pPr>
      <w:r w:rsidRPr="00430736">
        <w:rPr>
          <w:rFonts w:ascii="Arial" w:eastAsia="Calibri" w:hAnsi="Arial" w:cs="Arial"/>
          <w:lang w:val="pl-PL" w:bidi="ar-SA"/>
        </w:rPr>
        <w:t>Zamawiający oceni, czy udostępnione przez inne podmioty zdolności techniczne lub zawodowe lub ich sytuacja finansowa lub ekonomiczna, pozwalają na wykazanie przez Wykonawcę spełniania warunków udziału w postępowaniu oraz zbada, czy nie zachodzą wobec tego podmiotu podstawy wykluczenia, o których mowa w art. 108 ust. 1-6, art. 109 ust. 1 pkt 4 ustawy Pzp oraz na podstawie art. 7 ust. 1 ustawy o szczególnych rozwiązaniach w zakresie przeciwdziałania wspieraniu agresji na Ukrainę oraz służących ochronie bezpieczeństwa narodowego (</w:t>
      </w:r>
      <w:r w:rsidR="007D5B93" w:rsidRPr="007D5B93">
        <w:rPr>
          <w:rFonts w:ascii="Arial" w:eastAsia="Calibri" w:hAnsi="Arial" w:cs="Arial"/>
          <w:lang w:val="pl-PL" w:bidi="ar-SA"/>
        </w:rPr>
        <w:t>Dz.U. z 2025r., poz. 514</w:t>
      </w:r>
      <w:r w:rsidRPr="00430736">
        <w:rPr>
          <w:rFonts w:ascii="Arial" w:eastAsia="Calibri" w:hAnsi="Arial" w:cs="Arial"/>
          <w:lang w:val="pl-PL" w:bidi="ar-SA"/>
        </w:rPr>
        <w:t>).</w:t>
      </w:r>
    </w:p>
    <w:p w14:paraId="0336F5C3" w14:textId="6F3E07CF" w:rsidR="000A7CDD" w:rsidRPr="000A7CDD" w:rsidRDefault="000A7CDD" w:rsidP="001302C1">
      <w:pPr>
        <w:pStyle w:val="Akapitzlist"/>
        <w:widowControl/>
        <w:numPr>
          <w:ilvl w:val="0"/>
          <w:numId w:val="9"/>
        </w:numPr>
        <w:autoSpaceDN/>
        <w:adjustRightInd/>
        <w:spacing w:after="0" w:line="360" w:lineRule="auto"/>
        <w:ind w:left="284"/>
        <w:jc w:val="both"/>
        <w:rPr>
          <w:rFonts w:ascii="Arial" w:eastAsia="Calibri" w:hAnsi="Arial" w:cs="Arial"/>
          <w:lang w:val="pl-PL" w:bidi="ar-SA"/>
        </w:rPr>
      </w:pPr>
      <w:r w:rsidRPr="000A7CDD">
        <w:rPr>
          <w:rFonts w:ascii="Arial" w:eastAsia="Calibri" w:hAnsi="Arial" w:cs="Arial"/>
          <w:lang w:val="pl-PL" w:bidi="ar-SA"/>
        </w:rPr>
        <w:t xml:space="preserve">Wykonawcy mogą wspólnie ubiegać się o udzielenie zamówienia. W takim przypadku </w:t>
      </w:r>
      <w:r w:rsidR="00F07AAD">
        <w:rPr>
          <w:rFonts w:ascii="Arial" w:eastAsia="Calibri" w:hAnsi="Arial" w:cs="Arial"/>
          <w:lang w:val="pl-PL" w:bidi="ar-SA"/>
        </w:rPr>
        <w:t>W</w:t>
      </w:r>
      <w:r w:rsidRPr="000A7CDD">
        <w:rPr>
          <w:rFonts w:ascii="Arial" w:eastAsia="Calibri" w:hAnsi="Arial" w:cs="Arial"/>
          <w:lang w:val="pl-PL" w:bidi="ar-SA"/>
        </w:rPr>
        <w:t xml:space="preserve">ykonawcy ustanawiają pełnomocnika do reprezentowania ich w postępowaniu o udzielenie zamówienia albo reprezentowania w postępowaniu i zawarcia umowy w sprawie zamówienia publicznego. </w:t>
      </w:r>
      <w:r w:rsidR="0036331A">
        <w:rPr>
          <w:rFonts w:ascii="Arial" w:eastAsia="Calibri" w:hAnsi="Arial" w:cs="Arial"/>
          <w:lang w:val="pl-PL" w:bidi="ar-SA"/>
        </w:rPr>
        <w:t xml:space="preserve">      </w:t>
      </w:r>
      <w:r w:rsidRPr="000A7CDD">
        <w:rPr>
          <w:rFonts w:ascii="Arial" w:eastAsia="Calibri" w:hAnsi="Arial" w:cs="Arial"/>
          <w:lang w:val="pl-PL" w:bidi="ar-SA"/>
        </w:rPr>
        <w:t xml:space="preserve">Każdy z Wykonawców musi oddzielnie udokumentować, że spełnia warunki udziału w postępowaniu oraz nie podlega wykluczeniu z udziału w postępowaniu na podstawie art. 108 ust. 1-6, art. 109 </w:t>
      </w:r>
      <w:r w:rsidR="0036331A">
        <w:rPr>
          <w:rFonts w:ascii="Arial" w:eastAsia="Calibri" w:hAnsi="Arial" w:cs="Arial"/>
          <w:lang w:val="pl-PL" w:bidi="ar-SA"/>
        </w:rPr>
        <w:t xml:space="preserve">  </w:t>
      </w:r>
      <w:r w:rsidRPr="000A7CDD">
        <w:rPr>
          <w:rFonts w:ascii="Arial" w:eastAsia="Calibri" w:hAnsi="Arial" w:cs="Arial"/>
          <w:lang w:val="pl-PL" w:bidi="ar-SA"/>
        </w:rPr>
        <w:t>ust. 1 pkt 4 oraz na podstawie art. 7 ust. 1 ustawy o szczególnych rozwiązaniach w zakresie przeciwdziałania wspieraniu agresji na Ukrainę oraz służących ochronie bezpieczeństwa narodowego (</w:t>
      </w:r>
      <w:r w:rsidR="007D5B93" w:rsidRPr="007D5B93">
        <w:rPr>
          <w:rFonts w:ascii="Arial" w:eastAsia="Calibri" w:hAnsi="Arial" w:cs="Arial"/>
          <w:lang w:val="pl-PL" w:bidi="ar-SA"/>
        </w:rPr>
        <w:t>Dz.U. z 2025r., poz. 514</w:t>
      </w:r>
      <w:r w:rsidRPr="000A7CDD">
        <w:rPr>
          <w:rFonts w:ascii="Arial" w:eastAsia="Calibri" w:hAnsi="Arial" w:cs="Arial"/>
          <w:lang w:val="pl-PL" w:bidi="ar-SA"/>
        </w:rPr>
        <w:t>).</w:t>
      </w:r>
    </w:p>
    <w:p w14:paraId="53209039" w14:textId="6E7EFE79" w:rsidR="000A7CDD" w:rsidRPr="000A7CDD" w:rsidRDefault="000A7CDD" w:rsidP="001302C1">
      <w:pPr>
        <w:widowControl/>
        <w:autoSpaceDN/>
        <w:adjustRightInd/>
        <w:spacing w:after="0" w:line="360" w:lineRule="auto"/>
        <w:ind w:left="284"/>
        <w:jc w:val="both"/>
        <w:rPr>
          <w:rFonts w:ascii="Arial" w:eastAsia="Calibri" w:hAnsi="Arial" w:cs="Arial"/>
          <w:lang w:val="pl-PL" w:bidi="ar-SA"/>
        </w:rPr>
      </w:pPr>
      <w:r w:rsidRPr="000A7CDD">
        <w:rPr>
          <w:rFonts w:ascii="Arial" w:eastAsia="Calibri" w:hAnsi="Arial" w:cs="Arial"/>
          <w:lang w:val="pl-PL" w:bidi="ar-SA"/>
        </w:rPr>
        <w:lastRenderedPageBreak/>
        <w:t>Jeżeli oferta wykonawców, o których mowa powyżej zostanie wybrana, Zamawiający może żądać przed zawarciem umowy w sprawie zamówienia publicznego umowy regulującej współpracę tych wykonawców.</w:t>
      </w:r>
    </w:p>
    <w:p w14:paraId="7545AF2E" w14:textId="77777777" w:rsidR="00966205" w:rsidRPr="0026455E" w:rsidRDefault="00966205" w:rsidP="00C83F62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lang w:val="pl-PL" w:bidi="ar-SA"/>
        </w:rPr>
      </w:pPr>
    </w:p>
    <w:p w14:paraId="0D5E7020" w14:textId="77777777" w:rsidR="00C83F62" w:rsidRPr="008C3DEE" w:rsidRDefault="00E13330" w:rsidP="00A35BA4">
      <w:pPr>
        <w:widowControl/>
        <w:autoSpaceDN/>
        <w:adjustRightInd/>
        <w:jc w:val="both"/>
        <w:rPr>
          <w:rFonts w:ascii="Arial" w:eastAsia="Calibri" w:hAnsi="Arial" w:cs="Arial"/>
          <w:b/>
          <w:u w:val="single"/>
          <w:lang w:val="pl-PL" w:bidi="ar-SA"/>
        </w:rPr>
      </w:pPr>
      <w:r w:rsidRPr="008C3DEE">
        <w:rPr>
          <w:rFonts w:ascii="Arial" w:eastAsia="Calibri" w:hAnsi="Arial" w:cs="Arial"/>
          <w:b/>
          <w:lang w:val="pl-PL" w:bidi="ar-SA"/>
        </w:rPr>
        <w:t xml:space="preserve"> IV. </w:t>
      </w:r>
      <w:r w:rsidR="009029AD" w:rsidRPr="008C3DEE">
        <w:rPr>
          <w:rFonts w:ascii="Arial" w:eastAsia="Calibri" w:hAnsi="Arial" w:cs="Arial"/>
          <w:b/>
          <w:u w:val="single"/>
          <w:lang w:val="pl-PL" w:bidi="ar-SA"/>
        </w:rPr>
        <w:t>Informacja o podmiotowych i przedmiotowych środkach dowodowych</w:t>
      </w:r>
    </w:p>
    <w:p w14:paraId="7B002B34" w14:textId="4ECA18D0" w:rsidR="00C83F62" w:rsidRDefault="009029AD" w:rsidP="001302C1">
      <w:pPr>
        <w:pStyle w:val="Akapitzlist"/>
        <w:widowControl/>
        <w:numPr>
          <w:ilvl w:val="0"/>
          <w:numId w:val="11"/>
        </w:numPr>
        <w:autoSpaceDN/>
        <w:adjustRightInd/>
        <w:spacing w:after="0" w:line="360" w:lineRule="auto"/>
        <w:ind w:left="284" w:hanging="284"/>
        <w:jc w:val="both"/>
        <w:rPr>
          <w:rFonts w:ascii="Arial" w:eastAsia="Calibri" w:hAnsi="Arial" w:cs="Arial"/>
          <w:szCs w:val="22"/>
          <w:lang w:val="pl-PL" w:bidi="ar-SA"/>
        </w:rPr>
      </w:pPr>
      <w:r w:rsidRPr="008C3DEE">
        <w:rPr>
          <w:rFonts w:ascii="Arial" w:eastAsia="Calibri" w:hAnsi="Arial" w:cs="Arial"/>
          <w:szCs w:val="22"/>
          <w:lang w:val="pl-PL" w:bidi="ar-SA"/>
        </w:rPr>
        <w:t xml:space="preserve">Wykonawca dołącza do oferty oświadczenie </w:t>
      </w:r>
      <w:r w:rsidR="00E13330" w:rsidRPr="008C3DEE">
        <w:rPr>
          <w:rFonts w:ascii="Arial" w:eastAsia="Calibri" w:hAnsi="Arial" w:cs="Arial"/>
          <w:szCs w:val="22"/>
          <w:lang w:val="pl-PL" w:bidi="ar-SA"/>
        </w:rPr>
        <w:t>o spełnianiu warunków udziału w postępowaniu (załącznik nr 2 do SWZ) oraz oświadczenie o niepodleganiu wykluczeni</w:t>
      </w:r>
      <w:r w:rsidR="008C3DEE">
        <w:rPr>
          <w:rFonts w:ascii="Arial" w:eastAsia="Calibri" w:hAnsi="Arial" w:cs="Arial"/>
          <w:szCs w:val="22"/>
          <w:lang w:val="pl-PL" w:bidi="ar-SA"/>
        </w:rPr>
        <w:t>u</w:t>
      </w:r>
      <w:r w:rsidR="00E13330" w:rsidRPr="008C3DEE">
        <w:rPr>
          <w:rFonts w:ascii="Arial" w:eastAsia="Calibri" w:hAnsi="Arial" w:cs="Arial"/>
          <w:szCs w:val="22"/>
          <w:lang w:val="pl-PL" w:bidi="ar-SA"/>
        </w:rPr>
        <w:t xml:space="preserve"> (załącznik nr 3 do SWZ)</w:t>
      </w:r>
      <w:r w:rsidR="00610DBD">
        <w:rPr>
          <w:rFonts w:ascii="Arial" w:eastAsia="Calibri" w:hAnsi="Arial" w:cs="Arial"/>
          <w:szCs w:val="22"/>
          <w:lang w:val="pl-PL" w:bidi="ar-SA"/>
        </w:rPr>
        <w:t>.</w:t>
      </w:r>
    </w:p>
    <w:p w14:paraId="7B008CCD" w14:textId="7DD9CCE7" w:rsidR="00610DBD" w:rsidRPr="008C3DEE" w:rsidRDefault="00610DBD" w:rsidP="001302C1">
      <w:pPr>
        <w:pStyle w:val="Akapitzlist"/>
        <w:widowControl/>
        <w:autoSpaceDN/>
        <w:adjustRightInd/>
        <w:spacing w:after="0" w:line="360" w:lineRule="auto"/>
        <w:ind w:left="284"/>
        <w:jc w:val="both"/>
        <w:rPr>
          <w:rFonts w:ascii="Arial" w:eastAsia="Calibri" w:hAnsi="Arial" w:cs="Arial"/>
          <w:szCs w:val="22"/>
          <w:lang w:val="pl-PL" w:bidi="ar-SA"/>
        </w:rPr>
      </w:pPr>
      <w:r w:rsidRPr="00610DBD">
        <w:rPr>
          <w:rFonts w:ascii="Arial" w:eastAsia="Calibri" w:hAnsi="Arial" w:cs="Arial"/>
          <w:szCs w:val="22"/>
          <w:lang w:val="pl-PL" w:bidi="ar-SA"/>
        </w:rPr>
        <w:t xml:space="preserve">Ocena spełnienia warunków udziału w postępowaniu dokonywana będzie w oparciu </w:t>
      </w:r>
      <w:r>
        <w:rPr>
          <w:rFonts w:ascii="Arial" w:eastAsia="Calibri" w:hAnsi="Arial" w:cs="Arial"/>
          <w:szCs w:val="22"/>
          <w:lang w:val="pl-PL" w:bidi="ar-SA"/>
        </w:rPr>
        <w:t xml:space="preserve">               </w:t>
      </w:r>
      <w:r w:rsidRPr="00610DBD">
        <w:rPr>
          <w:rFonts w:ascii="Arial" w:eastAsia="Calibri" w:hAnsi="Arial" w:cs="Arial"/>
          <w:szCs w:val="22"/>
          <w:lang w:val="pl-PL" w:bidi="ar-SA"/>
        </w:rPr>
        <w:t xml:space="preserve">o przedstawione dokumenty i oświadczenia zgodnie z zasadą spełnia / nie spełnia. </w:t>
      </w:r>
      <w:r w:rsidR="001C497E">
        <w:rPr>
          <w:rFonts w:ascii="Arial" w:eastAsia="Calibri" w:hAnsi="Arial" w:cs="Arial"/>
          <w:szCs w:val="22"/>
          <w:lang w:val="pl-PL" w:bidi="ar-SA"/>
        </w:rPr>
        <w:t>O</w:t>
      </w:r>
      <w:r w:rsidR="001C497E" w:rsidRPr="00610DBD">
        <w:rPr>
          <w:rFonts w:ascii="Arial" w:eastAsia="Calibri" w:hAnsi="Arial" w:cs="Arial"/>
          <w:szCs w:val="22"/>
          <w:lang w:val="pl-PL" w:bidi="ar-SA"/>
        </w:rPr>
        <w:t>fert</w:t>
      </w:r>
      <w:r w:rsidR="001C497E">
        <w:rPr>
          <w:rFonts w:ascii="Arial" w:eastAsia="Calibri" w:hAnsi="Arial" w:cs="Arial"/>
          <w:szCs w:val="22"/>
          <w:lang w:val="pl-PL" w:bidi="ar-SA"/>
        </w:rPr>
        <w:t>a</w:t>
      </w:r>
      <w:r w:rsidR="001C497E" w:rsidRPr="00610DBD">
        <w:rPr>
          <w:rFonts w:ascii="Arial" w:eastAsia="Calibri" w:hAnsi="Arial" w:cs="Arial"/>
          <w:szCs w:val="22"/>
          <w:lang w:val="pl-PL" w:bidi="ar-SA"/>
        </w:rPr>
        <w:t xml:space="preserve"> </w:t>
      </w:r>
      <w:r w:rsidRPr="00610DBD">
        <w:rPr>
          <w:rFonts w:ascii="Arial" w:eastAsia="Calibri" w:hAnsi="Arial" w:cs="Arial"/>
          <w:szCs w:val="22"/>
          <w:lang w:val="pl-PL" w:bidi="ar-SA"/>
        </w:rPr>
        <w:t xml:space="preserve">Wykonawcy, który </w:t>
      </w:r>
      <w:r w:rsidR="001C497E">
        <w:rPr>
          <w:rFonts w:ascii="Arial" w:eastAsia="Calibri" w:hAnsi="Arial" w:cs="Arial"/>
          <w:szCs w:val="22"/>
          <w:lang w:val="pl-PL" w:bidi="ar-SA"/>
        </w:rPr>
        <w:t>podlega</w:t>
      </w:r>
      <w:r w:rsidR="001C497E" w:rsidRPr="00610DBD">
        <w:rPr>
          <w:rFonts w:ascii="Arial" w:eastAsia="Calibri" w:hAnsi="Arial" w:cs="Arial"/>
          <w:szCs w:val="22"/>
          <w:lang w:val="pl-PL" w:bidi="ar-SA"/>
        </w:rPr>
        <w:t xml:space="preserve"> wykluczeni</w:t>
      </w:r>
      <w:r w:rsidR="001C497E">
        <w:rPr>
          <w:rFonts w:ascii="Arial" w:eastAsia="Calibri" w:hAnsi="Arial" w:cs="Arial"/>
          <w:szCs w:val="22"/>
          <w:lang w:val="pl-PL" w:bidi="ar-SA"/>
        </w:rPr>
        <w:t xml:space="preserve">u </w:t>
      </w:r>
      <w:r w:rsidR="001C497E" w:rsidRPr="00610DBD">
        <w:rPr>
          <w:rFonts w:ascii="Arial" w:eastAsia="Calibri" w:hAnsi="Arial" w:cs="Arial"/>
          <w:szCs w:val="22"/>
          <w:lang w:val="pl-PL" w:bidi="ar-SA"/>
        </w:rPr>
        <w:t>z postępowania</w:t>
      </w:r>
      <w:r w:rsidR="001C497E">
        <w:rPr>
          <w:rFonts w:ascii="Arial" w:eastAsia="Calibri" w:hAnsi="Arial" w:cs="Arial"/>
          <w:szCs w:val="22"/>
          <w:lang w:val="pl-PL" w:bidi="ar-SA"/>
        </w:rPr>
        <w:t xml:space="preserve"> lub</w:t>
      </w:r>
      <w:r w:rsidR="001C497E" w:rsidRPr="00610DBD">
        <w:rPr>
          <w:rFonts w:ascii="Arial" w:eastAsia="Calibri" w:hAnsi="Arial" w:cs="Arial"/>
          <w:szCs w:val="22"/>
          <w:lang w:val="pl-PL" w:bidi="ar-SA"/>
        </w:rPr>
        <w:t xml:space="preserve"> </w:t>
      </w:r>
      <w:r w:rsidRPr="00610DBD">
        <w:rPr>
          <w:rFonts w:ascii="Arial" w:eastAsia="Calibri" w:hAnsi="Arial" w:cs="Arial"/>
          <w:szCs w:val="22"/>
          <w:lang w:val="pl-PL" w:bidi="ar-SA"/>
        </w:rPr>
        <w:t xml:space="preserve">nie spełnia warunków </w:t>
      </w:r>
      <w:r w:rsidR="001C497E">
        <w:rPr>
          <w:rFonts w:ascii="Arial" w:eastAsia="Calibri" w:hAnsi="Arial" w:cs="Arial"/>
          <w:szCs w:val="22"/>
          <w:lang w:val="pl-PL" w:bidi="ar-SA"/>
        </w:rPr>
        <w:t xml:space="preserve">udziału          w postępowaniu </w:t>
      </w:r>
      <w:r w:rsidRPr="00610DBD">
        <w:rPr>
          <w:rFonts w:ascii="Arial" w:eastAsia="Calibri" w:hAnsi="Arial" w:cs="Arial"/>
          <w:szCs w:val="22"/>
          <w:lang w:val="pl-PL" w:bidi="ar-SA"/>
        </w:rPr>
        <w:t>określonych w SWZ zostan</w:t>
      </w:r>
      <w:r w:rsidR="001C497E">
        <w:rPr>
          <w:rFonts w:ascii="Arial" w:eastAsia="Calibri" w:hAnsi="Arial" w:cs="Arial"/>
          <w:szCs w:val="22"/>
          <w:lang w:val="pl-PL" w:bidi="ar-SA"/>
        </w:rPr>
        <w:t>ie</w:t>
      </w:r>
      <w:r w:rsidRPr="00610DBD">
        <w:rPr>
          <w:rFonts w:ascii="Arial" w:eastAsia="Calibri" w:hAnsi="Arial" w:cs="Arial"/>
          <w:szCs w:val="22"/>
          <w:lang w:val="pl-PL" w:bidi="ar-SA"/>
        </w:rPr>
        <w:t xml:space="preserve"> odrzucon</w:t>
      </w:r>
      <w:r w:rsidR="001C497E">
        <w:rPr>
          <w:rFonts w:ascii="Arial" w:eastAsia="Calibri" w:hAnsi="Arial" w:cs="Arial"/>
          <w:szCs w:val="22"/>
          <w:lang w:val="pl-PL" w:bidi="ar-SA"/>
        </w:rPr>
        <w:t>a</w:t>
      </w:r>
      <w:r w:rsidRPr="00610DBD">
        <w:rPr>
          <w:rFonts w:ascii="Arial" w:eastAsia="Calibri" w:hAnsi="Arial" w:cs="Arial"/>
          <w:szCs w:val="22"/>
          <w:lang w:val="pl-PL" w:bidi="ar-SA"/>
        </w:rPr>
        <w:t>.</w:t>
      </w:r>
    </w:p>
    <w:p w14:paraId="29F2731D" w14:textId="4ADEFA1C" w:rsidR="009919B0" w:rsidRDefault="00E13330" w:rsidP="001302C1">
      <w:pPr>
        <w:pStyle w:val="Akapitzlist"/>
        <w:widowControl/>
        <w:numPr>
          <w:ilvl w:val="0"/>
          <w:numId w:val="11"/>
        </w:numPr>
        <w:autoSpaceDN/>
        <w:adjustRightInd/>
        <w:spacing w:after="0" w:line="360" w:lineRule="auto"/>
        <w:ind w:left="284" w:hanging="284"/>
        <w:jc w:val="both"/>
        <w:rPr>
          <w:rFonts w:ascii="Arial" w:eastAsia="Calibri" w:hAnsi="Arial" w:cs="Arial"/>
          <w:szCs w:val="22"/>
          <w:lang w:val="pl-PL" w:bidi="ar-SA"/>
        </w:rPr>
      </w:pPr>
      <w:bookmarkStart w:id="2" w:name="_Hlk144984356"/>
      <w:r w:rsidRPr="00202409">
        <w:rPr>
          <w:rFonts w:ascii="Arial" w:eastAsia="Calibri" w:hAnsi="Arial" w:cs="Arial"/>
          <w:szCs w:val="22"/>
          <w:lang w:val="pl-PL" w:bidi="ar-SA"/>
        </w:rPr>
        <w:t xml:space="preserve">Zamawiający nie wymaga od Wykonawcy przedłożenia </w:t>
      </w:r>
      <w:r w:rsidR="00F80529" w:rsidRPr="00202409">
        <w:rPr>
          <w:rFonts w:ascii="Arial" w:eastAsia="Calibri" w:hAnsi="Arial" w:cs="Arial"/>
          <w:szCs w:val="22"/>
          <w:lang w:val="pl-PL" w:bidi="ar-SA"/>
        </w:rPr>
        <w:t xml:space="preserve">podmiotowych </w:t>
      </w:r>
      <w:r w:rsidRPr="00202409">
        <w:rPr>
          <w:rFonts w:ascii="Arial" w:eastAsia="Calibri" w:hAnsi="Arial" w:cs="Arial"/>
          <w:szCs w:val="22"/>
          <w:lang w:val="pl-PL" w:bidi="ar-SA"/>
        </w:rPr>
        <w:t>środków dowodowych.</w:t>
      </w:r>
      <w:bookmarkEnd w:id="2"/>
    </w:p>
    <w:p w14:paraId="684BA380" w14:textId="4BF2B092" w:rsidR="00202409" w:rsidRPr="00202409" w:rsidRDefault="00202409" w:rsidP="001302C1">
      <w:pPr>
        <w:pStyle w:val="Akapitzlist"/>
        <w:widowControl/>
        <w:numPr>
          <w:ilvl w:val="0"/>
          <w:numId w:val="11"/>
        </w:numPr>
        <w:autoSpaceDN/>
        <w:adjustRightInd/>
        <w:spacing w:after="0" w:line="360" w:lineRule="auto"/>
        <w:ind w:left="284" w:hanging="284"/>
        <w:jc w:val="both"/>
        <w:rPr>
          <w:rFonts w:ascii="Arial" w:eastAsia="Calibri" w:hAnsi="Arial" w:cs="Arial"/>
          <w:szCs w:val="22"/>
          <w:lang w:val="pl-PL" w:bidi="ar-SA"/>
        </w:rPr>
      </w:pPr>
      <w:r>
        <w:rPr>
          <w:rFonts w:ascii="Arial" w:eastAsia="Calibri" w:hAnsi="Arial" w:cs="Arial"/>
          <w:szCs w:val="22"/>
          <w:lang w:val="pl-PL" w:bidi="ar-SA"/>
        </w:rPr>
        <w:t>Zamawiający nie wymaga od Wykonawcy przedłożenia przedmiotowych środków dowodowych.</w:t>
      </w:r>
    </w:p>
    <w:p w14:paraId="71337DCC" w14:textId="0EAB2A97" w:rsidR="000A7CDD" w:rsidRPr="000A7CDD" w:rsidRDefault="000A7CDD" w:rsidP="001302C1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eastAsia="Calibri" w:hAnsi="Arial" w:cs="Arial"/>
          <w:szCs w:val="22"/>
          <w:lang w:val="pl-PL" w:bidi="ar-SA"/>
        </w:rPr>
      </w:pPr>
      <w:r w:rsidRPr="000A7CDD">
        <w:rPr>
          <w:rFonts w:ascii="Arial" w:eastAsia="Calibri" w:hAnsi="Arial" w:cs="Arial"/>
          <w:szCs w:val="22"/>
          <w:lang w:val="pl-PL" w:bidi="ar-SA"/>
        </w:rPr>
        <w:t>W przypadku, gdy Wykonawca ustanowił pełnomocnika, składa Pełnomocnictwo osoby (osób) upoważnionej (-ych) do składania oświadczeń woli i podejmowania zobowiązań w imieniu Wykonawcy, jeżeli nie wynika to z dokumentów (odpisu z właściwego rejestru lub z centralnej ewidencji i informacji o działalności gospodarczej).</w:t>
      </w:r>
    </w:p>
    <w:p w14:paraId="5F6DF145" w14:textId="7FC968D4" w:rsidR="000A7CDD" w:rsidRPr="000A7CDD" w:rsidRDefault="000A7CDD" w:rsidP="001302C1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ascii="Arial" w:eastAsia="Calibri" w:hAnsi="Arial" w:cs="Arial"/>
          <w:szCs w:val="22"/>
          <w:lang w:val="pl-PL" w:bidi="ar-SA"/>
        </w:rPr>
      </w:pPr>
      <w:r w:rsidRPr="000A7CDD">
        <w:rPr>
          <w:rFonts w:ascii="Arial" w:eastAsia="Calibri" w:hAnsi="Arial" w:cs="Arial"/>
          <w:szCs w:val="22"/>
          <w:lang w:val="pl-PL" w:bidi="ar-SA"/>
        </w:rPr>
        <w:t>Pozostałe dokumenty składające się na ofertę</w:t>
      </w:r>
    </w:p>
    <w:p w14:paraId="17CDCF24" w14:textId="77777777" w:rsidR="000A7CDD" w:rsidRDefault="000A7CDD" w:rsidP="001302C1">
      <w:pPr>
        <w:spacing w:after="0" w:line="360" w:lineRule="auto"/>
        <w:ind w:left="567"/>
        <w:jc w:val="both"/>
        <w:rPr>
          <w:rFonts w:ascii="Arial" w:eastAsia="Calibri" w:hAnsi="Arial" w:cs="Arial"/>
          <w:lang w:val="pl-PL" w:bidi="ar-SA"/>
        </w:rPr>
      </w:pPr>
      <w:r w:rsidRPr="000A7CDD">
        <w:rPr>
          <w:rFonts w:ascii="Arial" w:eastAsia="Calibri" w:hAnsi="Arial" w:cs="Arial"/>
          <w:lang w:val="pl-PL" w:bidi="ar-SA"/>
        </w:rPr>
        <w:t>- Formularz ofertowy, zgodnie z załączonym wzorem - stanowiącym załącznik nr 1 do SWZ.</w:t>
      </w:r>
    </w:p>
    <w:p w14:paraId="4D906135" w14:textId="7CF79221" w:rsidR="000A7CDD" w:rsidRPr="000A7CDD" w:rsidRDefault="000A7CDD" w:rsidP="001302C1">
      <w:pPr>
        <w:pStyle w:val="Akapitzlist"/>
        <w:numPr>
          <w:ilvl w:val="0"/>
          <w:numId w:val="28"/>
        </w:numPr>
        <w:spacing w:line="360" w:lineRule="auto"/>
        <w:ind w:left="851"/>
        <w:jc w:val="both"/>
        <w:rPr>
          <w:rFonts w:ascii="Arial" w:eastAsia="Calibri" w:hAnsi="Arial" w:cs="Arial"/>
          <w:szCs w:val="22"/>
          <w:lang w:val="pl-PL" w:bidi="ar-SA"/>
        </w:rPr>
      </w:pPr>
      <w:r w:rsidRPr="000A7CDD">
        <w:rPr>
          <w:rFonts w:ascii="Arial" w:eastAsia="Calibri" w:hAnsi="Arial" w:cs="Arial"/>
          <w:szCs w:val="22"/>
          <w:lang w:val="pl-PL" w:bidi="ar-SA"/>
        </w:rPr>
        <w:t>Oświadczenia Wykonawcy (załącznik nr 2</w:t>
      </w:r>
      <w:r w:rsidR="006B3AE2">
        <w:rPr>
          <w:rFonts w:ascii="Arial" w:eastAsia="Calibri" w:hAnsi="Arial" w:cs="Arial"/>
          <w:szCs w:val="22"/>
          <w:lang w:val="pl-PL" w:bidi="ar-SA"/>
        </w:rPr>
        <w:t>,</w:t>
      </w:r>
      <w:r w:rsidRPr="000A7CDD">
        <w:rPr>
          <w:rFonts w:ascii="Arial" w:eastAsia="Calibri" w:hAnsi="Arial" w:cs="Arial"/>
          <w:szCs w:val="22"/>
          <w:lang w:val="pl-PL" w:bidi="ar-SA"/>
        </w:rPr>
        <w:t xml:space="preserve"> 3</w:t>
      </w:r>
      <w:r w:rsidR="006B3AE2">
        <w:rPr>
          <w:rFonts w:ascii="Arial" w:eastAsia="Calibri" w:hAnsi="Arial" w:cs="Arial"/>
          <w:szCs w:val="22"/>
          <w:lang w:val="pl-PL" w:bidi="ar-SA"/>
        </w:rPr>
        <w:t xml:space="preserve"> i 5</w:t>
      </w:r>
      <w:r w:rsidRPr="000A7CDD">
        <w:rPr>
          <w:rFonts w:ascii="Arial" w:eastAsia="Calibri" w:hAnsi="Arial" w:cs="Arial"/>
          <w:szCs w:val="22"/>
          <w:lang w:val="pl-PL" w:bidi="ar-SA"/>
        </w:rPr>
        <w:t>) muszą być przedstawione w formie oryginału.</w:t>
      </w:r>
    </w:p>
    <w:p w14:paraId="3B6EE1AB" w14:textId="5918556F" w:rsidR="000A7CDD" w:rsidRPr="00F80529" w:rsidRDefault="000A7CDD" w:rsidP="001302C1">
      <w:pPr>
        <w:pStyle w:val="Akapitzlist"/>
        <w:numPr>
          <w:ilvl w:val="0"/>
          <w:numId w:val="28"/>
        </w:numPr>
        <w:spacing w:line="360" w:lineRule="auto"/>
        <w:ind w:left="851"/>
        <w:jc w:val="both"/>
        <w:rPr>
          <w:rFonts w:ascii="Arial" w:eastAsia="Calibri" w:hAnsi="Arial" w:cs="Arial"/>
          <w:szCs w:val="22"/>
          <w:lang w:val="pl-PL" w:bidi="ar-SA"/>
        </w:rPr>
      </w:pPr>
      <w:r w:rsidRPr="000A7CDD">
        <w:rPr>
          <w:rFonts w:ascii="Arial" w:eastAsia="Calibri" w:hAnsi="Arial" w:cs="Arial"/>
          <w:szCs w:val="22"/>
          <w:lang w:val="pl-PL" w:bidi="ar-SA"/>
        </w:rPr>
        <w:t>Pełnomocnictwo i pozostałe dokumenty należy złożyć w formie oryginału lub kopii poświadczonej za zgodność z oryginałem przez osobę upoważnioną.</w:t>
      </w:r>
    </w:p>
    <w:p w14:paraId="4E9DB158" w14:textId="3A98DDB8" w:rsidR="00C83F62" w:rsidRPr="00F80529" w:rsidRDefault="00C83F62" w:rsidP="00C83F62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u w:val="single"/>
          <w:lang w:val="pl-PL" w:bidi="ar-SA"/>
        </w:rPr>
      </w:pPr>
      <w:r w:rsidRPr="00F80529">
        <w:rPr>
          <w:rFonts w:ascii="Arial" w:eastAsia="Calibri" w:hAnsi="Arial" w:cs="Arial"/>
          <w:b/>
          <w:lang w:val="pl-PL" w:bidi="ar-SA"/>
        </w:rPr>
        <w:t>V.</w:t>
      </w:r>
      <w:r w:rsidRPr="00F80529">
        <w:rPr>
          <w:rFonts w:ascii="Arial" w:eastAsia="Calibri" w:hAnsi="Arial" w:cs="Arial"/>
          <w:lang w:val="pl-PL" w:bidi="ar-SA"/>
        </w:rPr>
        <w:t xml:space="preserve"> </w:t>
      </w:r>
      <w:r w:rsidR="00E83B41" w:rsidRPr="00F80529">
        <w:rPr>
          <w:rFonts w:ascii="Arial" w:eastAsia="Calibri" w:hAnsi="Arial" w:cs="Arial"/>
          <w:b/>
          <w:u w:val="single"/>
          <w:lang w:val="pl-PL" w:bidi="ar-SA"/>
        </w:rPr>
        <w:t xml:space="preserve">Informacje o środkach komunikacji elektronicznej, przy użyciu których Zamawiający będzie komunikował się z Wykonawcami, oraz informacje o wymaganiach technicznych </w:t>
      </w:r>
      <w:r w:rsidR="00294C5E">
        <w:rPr>
          <w:rFonts w:ascii="Arial" w:eastAsia="Calibri" w:hAnsi="Arial" w:cs="Arial"/>
          <w:b/>
          <w:u w:val="single"/>
          <w:lang w:val="pl-PL" w:bidi="ar-SA"/>
        </w:rPr>
        <w:t xml:space="preserve">               </w:t>
      </w:r>
      <w:r w:rsidR="00E83B41" w:rsidRPr="00F80529">
        <w:rPr>
          <w:rFonts w:ascii="Arial" w:eastAsia="Calibri" w:hAnsi="Arial" w:cs="Arial"/>
          <w:b/>
          <w:u w:val="single"/>
          <w:lang w:val="pl-PL" w:bidi="ar-SA"/>
        </w:rPr>
        <w:t>i organizacyjnych sporządzania, wysyłania i odbierania korespondencji elektronicznej</w:t>
      </w:r>
    </w:p>
    <w:p w14:paraId="12A9687F" w14:textId="77777777" w:rsidR="00E83B41" w:rsidRPr="00F80529" w:rsidRDefault="00E83B41" w:rsidP="00C83F62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u w:val="single"/>
          <w:lang w:val="pl-PL" w:bidi="ar-SA"/>
        </w:rPr>
      </w:pPr>
    </w:p>
    <w:p w14:paraId="081A8D5B" w14:textId="77777777" w:rsidR="00E83B41" w:rsidRPr="00F80529" w:rsidRDefault="00775338" w:rsidP="001302C1">
      <w:pPr>
        <w:pStyle w:val="Akapitzlist"/>
        <w:widowControl/>
        <w:numPr>
          <w:ilvl w:val="0"/>
          <w:numId w:val="12"/>
        </w:numPr>
        <w:autoSpaceDN/>
        <w:adjustRightInd/>
        <w:spacing w:after="0" w:line="360" w:lineRule="auto"/>
        <w:ind w:left="284" w:hanging="284"/>
        <w:jc w:val="both"/>
        <w:rPr>
          <w:rFonts w:ascii="Arial" w:eastAsia="Calibri" w:hAnsi="Arial" w:cs="Arial"/>
          <w:b/>
          <w:szCs w:val="22"/>
          <w:lang w:val="pl-PL" w:bidi="ar-SA"/>
        </w:rPr>
      </w:pPr>
      <w:r w:rsidRPr="00F80529">
        <w:rPr>
          <w:rFonts w:ascii="Arial" w:eastAsia="Calibri" w:hAnsi="Arial" w:cs="Arial"/>
          <w:b/>
          <w:szCs w:val="22"/>
          <w:lang w:val="pl-PL" w:bidi="ar-SA"/>
        </w:rPr>
        <w:t>Informacje ogólne</w:t>
      </w:r>
    </w:p>
    <w:p w14:paraId="7DAD9EE4" w14:textId="08FDC9A4" w:rsidR="00775338" w:rsidRPr="00F80529" w:rsidRDefault="00775338" w:rsidP="001302C1">
      <w:pPr>
        <w:pStyle w:val="Akapitzlist"/>
        <w:widowControl/>
        <w:numPr>
          <w:ilvl w:val="0"/>
          <w:numId w:val="13"/>
        </w:numPr>
        <w:tabs>
          <w:tab w:val="left" w:pos="284"/>
          <w:tab w:val="left" w:pos="709"/>
        </w:tabs>
        <w:autoSpaceDN/>
        <w:adjustRightInd/>
        <w:spacing w:after="0" w:line="360" w:lineRule="auto"/>
        <w:ind w:left="709" w:hanging="425"/>
        <w:jc w:val="both"/>
        <w:rPr>
          <w:rFonts w:ascii="Arial" w:eastAsia="Calibri" w:hAnsi="Arial" w:cs="Arial"/>
          <w:szCs w:val="22"/>
          <w:lang w:val="pl-PL" w:bidi="ar-SA"/>
        </w:rPr>
      </w:pPr>
      <w:r w:rsidRPr="00F80529">
        <w:rPr>
          <w:rFonts w:ascii="Arial" w:eastAsia="Calibri" w:hAnsi="Arial" w:cs="Arial"/>
          <w:szCs w:val="22"/>
          <w:lang w:val="pl-PL" w:bidi="ar-SA"/>
        </w:rPr>
        <w:t>W postępowaniu o udzielenie zamówienia komunikacja pomiędzy Zamawiającym</w:t>
      </w:r>
      <w:r w:rsidR="00350190">
        <w:rPr>
          <w:rFonts w:ascii="Arial" w:eastAsia="Calibri" w:hAnsi="Arial" w:cs="Arial"/>
          <w:szCs w:val="22"/>
          <w:lang w:val="pl-PL" w:bidi="ar-SA"/>
        </w:rPr>
        <w:t xml:space="preserve">,            </w:t>
      </w:r>
      <w:r w:rsidRPr="00F80529">
        <w:rPr>
          <w:rFonts w:ascii="Arial" w:eastAsia="Calibri" w:hAnsi="Arial" w:cs="Arial"/>
          <w:szCs w:val="22"/>
          <w:lang w:val="pl-PL" w:bidi="ar-SA"/>
        </w:rPr>
        <w:t xml:space="preserve"> a Wykonawcami będzie </w:t>
      </w:r>
      <w:r w:rsidR="00801282" w:rsidRPr="00F80529">
        <w:rPr>
          <w:rFonts w:ascii="Arial" w:eastAsia="Calibri" w:hAnsi="Arial" w:cs="Arial"/>
          <w:szCs w:val="22"/>
          <w:lang w:val="pl-PL" w:bidi="ar-SA"/>
        </w:rPr>
        <w:t xml:space="preserve"> </w:t>
      </w:r>
      <w:r w:rsidRPr="00F80529">
        <w:rPr>
          <w:rFonts w:ascii="Arial" w:eastAsia="Calibri" w:hAnsi="Arial" w:cs="Arial"/>
          <w:szCs w:val="22"/>
          <w:lang w:val="pl-PL" w:bidi="ar-SA"/>
        </w:rPr>
        <w:t xml:space="preserve">odbywała się przy użyciu </w:t>
      </w:r>
      <w:r w:rsidR="00080CAF" w:rsidRPr="00F80529">
        <w:rPr>
          <w:rFonts w:ascii="Arial" w:eastAsia="Calibri" w:hAnsi="Arial" w:cs="Arial"/>
          <w:szCs w:val="22"/>
          <w:lang w:val="pl-PL" w:bidi="ar-SA"/>
        </w:rPr>
        <w:t>Platformy e-Zamówienia</w:t>
      </w:r>
      <w:r w:rsidRPr="00F80529">
        <w:rPr>
          <w:rFonts w:ascii="Arial" w:eastAsia="Calibri" w:hAnsi="Arial" w:cs="Arial"/>
          <w:szCs w:val="22"/>
          <w:lang w:val="pl-PL" w:bidi="ar-SA"/>
        </w:rPr>
        <w:t>,</w:t>
      </w:r>
      <w:r w:rsidR="00080CAF" w:rsidRPr="00F80529">
        <w:rPr>
          <w:rFonts w:ascii="Arial" w:eastAsia="Calibri" w:hAnsi="Arial" w:cs="Arial"/>
          <w:szCs w:val="22"/>
          <w:lang w:val="pl-PL" w:bidi="ar-SA"/>
        </w:rPr>
        <w:t xml:space="preserve"> zwanej dalej „Platformą”</w:t>
      </w:r>
      <w:r w:rsidRPr="00F80529">
        <w:rPr>
          <w:rFonts w:ascii="Arial" w:eastAsia="Calibri" w:hAnsi="Arial" w:cs="Arial"/>
          <w:szCs w:val="22"/>
          <w:lang w:val="pl-PL" w:bidi="ar-SA"/>
        </w:rPr>
        <w:t xml:space="preserve"> któr</w:t>
      </w:r>
      <w:r w:rsidR="00080CAF" w:rsidRPr="00F80529">
        <w:rPr>
          <w:rFonts w:ascii="Arial" w:eastAsia="Calibri" w:hAnsi="Arial" w:cs="Arial"/>
          <w:szCs w:val="22"/>
          <w:lang w:val="pl-PL" w:bidi="ar-SA"/>
        </w:rPr>
        <w:t>a</w:t>
      </w:r>
      <w:r w:rsidRPr="00F80529">
        <w:rPr>
          <w:rFonts w:ascii="Arial" w:eastAsia="Calibri" w:hAnsi="Arial" w:cs="Arial"/>
          <w:szCs w:val="22"/>
          <w:lang w:val="pl-PL" w:bidi="ar-SA"/>
        </w:rPr>
        <w:t xml:space="preserve"> jest dostępn</w:t>
      </w:r>
      <w:r w:rsidR="00080CAF" w:rsidRPr="00F80529">
        <w:rPr>
          <w:rFonts w:ascii="Arial" w:eastAsia="Calibri" w:hAnsi="Arial" w:cs="Arial"/>
          <w:szCs w:val="22"/>
          <w:lang w:val="pl-PL" w:bidi="ar-SA"/>
        </w:rPr>
        <w:t>a</w:t>
      </w:r>
      <w:r w:rsidRPr="00F80529">
        <w:rPr>
          <w:rFonts w:ascii="Arial" w:eastAsia="Calibri" w:hAnsi="Arial" w:cs="Arial"/>
          <w:szCs w:val="22"/>
          <w:lang w:val="pl-PL" w:bidi="ar-SA"/>
        </w:rPr>
        <w:t xml:space="preserve"> pod adresem: </w:t>
      </w:r>
      <w:hyperlink w:history="1">
        <w:r w:rsidR="00080CAF" w:rsidRPr="00F80529">
          <w:rPr>
            <w:rStyle w:val="Hipercze"/>
            <w:rFonts w:ascii="Arial" w:eastAsia="Calibri" w:hAnsi="Arial" w:cs="Arial"/>
            <w:szCs w:val="22"/>
            <w:lang w:val="pl-PL" w:bidi="ar-SA"/>
          </w:rPr>
          <w:t>https://</w:t>
        </w:r>
      </w:hyperlink>
      <w:r w:rsidR="00080CAF" w:rsidRPr="00F80529">
        <w:rPr>
          <w:rStyle w:val="Hipercze"/>
          <w:rFonts w:ascii="Arial" w:eastAsia="Calibri" w:hAnsi="Arial" w:cs="Arial"/>
          <w:szCs w:val="22"/>
          <w:lang w:val="pl-PL" w:bidi="ar-SA"/>
        </w:rPr>
        <w:t>ezamowienia.gov.pl/pl/</w:t>
      </w:r>
      <w:r w:rsidRPr="00F80529">
        <w:rPr>
          <w:rFonts w:ascii="Arial" w:eastAsia="Calibri" w:hAnsi="Arial" w:cs="Arial"/>
          <w:szCs w:val="22"/>
          <w:lang w:val="pl-PL" w:bidi="ar-SA"/>
        </w:rPr>
        <w:t xml:space="preserve">, </w:t>
      </w:r>
      <w:r w:rsidR="004A5AFC" w:rsidRPr="00F80529">
        <w:rPr>
          <w:rFonts w:ascii="Arial" w:eastAsia="Calibri" w:hAnsi="Arial" w:cs="Arial"/>
          <w:szCs w:val="22"/>
          <w:lang w:val="pl-PL" w:bidi="ar-SA"/>
        </w:rPr>
        <w:t>o</w:t>
      </w:r>
      <w:r w:rsidRPr="00F80529">
        <w:rPr>
          <w:rFonts w:ascii="Arial" w:eastAsia="Calibri" w:hAnsi="Arial" w:cs="Arial"/>
          <w:szCs w:val="22"/>
          <w:lang w:val="pl-PL" w:bidi="ar-SA"/>
        </w:rPr>
        <w:t xml:space="preserve">raz poczty elektronicznej, z zastrzeżeniem, że oferta musi być złożona przy użyciu </w:t>
      </w:r>
      <w:r w:rsidR="00080CAF" w:rsidRPr="00F80529">
        <w:rPr>
          <w:rFonts w:ascii="Arial" w:eastAsia="Calibri" w:hAnsi="Arial" w:cs="Arial"/>
          <w:szCs w:val="22"/>
          <w:lang w:val="pl-PL" w:bidi="ar-SA"/>
        </w:rPr>
        <w:t>Platformy</w:t>
      </w:r>
      <w:r w:rsidRPr="00F80529">
        <w:rPr>
          <w:rFonts w:ascii="Arial" w:eastAsia="Calibri" w:hAnsi="Arial" w:cs="Arial"/>
          <w:szCs w:val="22"/>
          <w:lang w:val="pl-PL" w:bidi="ar-SA"/>
        </w:rPr>
        <w:t>.</w:t>
      </w:r>
    </w:p>
    <w:p w14:paraId="076A26F0" w14:textId="08E43BA1" w:rsidR="00080CAF" w:rsidRPr="00F80529" w:rsidRDefault="00080CAF" w:rsidP="001302C1">
      <w:pPr>
        <w:pStyle w:val="Akapitzlist"/>
        <w:widowControl/>
        <w:numPr>
          <w:ilvl w:val="0"/>
          <w:numId w:val="13"/>
        </w:numPr>
        <w:tabs>
          <w:tab w:val="left" w:pos="284"/>
          <w:tab w:val="left" w:pos="709"/>
        </w:tabs>
        <w:autoSpaceDN/>
        <w:adjustRightInd/>
        <w:spacing w:after="0" w:line="360" w:lineRule="auto"/>
        <w:ind w:left="709" w:hanging="425"/>
        <w:jc w:val="both"/>
        <w:rPr>
          <w:rFonts w:ascii="Arial" w:eastAsia="Calibri" w:hAnsi="Arial" w:cs="Arial"/>
          <w:szCs w:val="22"/>
          <w:lang w:val="pl-PL" w:bidi="ar-SA"/>
        </w:rPr>
      </w:pPr>
      <w:r w:rsidRPr="00F80529">
        <w:rPr>
          <w:rFonts w:ascii="Arial" w:eastAsia="Calibri" w:hAnsi="Arial" w:cs="Arial"/>
          <w:szCs w:val="22"/>
          <w:lang w:val="pl-PL" w:bidi="ar-SA"/>
        </w:rPr>
        <w:t>Korzystanie z Platformy jest bezpłatne.</w:t>
      </w:r>
    </w:p>
    <w:p w14:paraId="36D051A7" w14:textId="26F51F0C" w:rsidR="00080CAF" w:rsidRPr="00F80529" w:rsidRDefault="00080CAF" w:rsidP="001302C1">
      <w:pPr>
        <w:pStyle w:val="Akapitzlist"/>
        <w:widowControl/>
        <w:numPr>
          <w:ilvl w:val="0"/>
          <w:numId w:val="13"/>
        </w:numPr>
        <w:tabs>
          <w:tab w:val="left" w:pos="284"/>
          <w:tab w:val="left" w:pos="709"/>
        </w:tabs>
        <w:autoSpaceDN/>
        <w:adjustRightInd/>
        <w:spacing w:after="0" w:line="360" w:lineRule="auto"/>
        <w:ind w:left="709" w:hanging="425"/>
        <w:jc w:val="both"/>
        <w:rPr>
          <w:rFonts w:ascii="Arial" w:eastAsia="Calibri" w:hAnsi="Arial" w:cs="Arial"/>
          <w:szCs w:val="22"/>
          <w:lang w:val="pl-PL" w:bidi="ar-SA"/>
        </w:rPr>
      </w:pPr>
      <w:r w:rsidRPr="00F80529">
        <w:rPr>
          <w:rFonts w:ascii="Arial" w:eastAsia="Calibri" w:hAnsi="Arial" w:cs="Arial"/>
          <w:szCs w:val="22"/>
          <w:lang w:val="pl-PL" w:bidi="ar-SA"/>
        </w:rPr>
        <w:t>Przeglądanie oraz pobieranie publicznej treści dokumentacji postępowania nie wymaga posiadania konta na Platformie ani logowania.</w:t>
      </w:r>
    </w:p>
    <w:p w14:paraId="08B591EF" w14:textId="12C51674" w:rsidR="00775338" w:rsidRPr="00F80529" w:rsidRDefault="00775338" w:rsidP="001302C1">
      <w:pPr>
        <w:pStyle w:val="Akapitzlist"/>
        <w:widowControl/>
        <w:numPr>
          <w:ilvl w:val="0"/>
          <w:numId w:val="13"/>
        </w:numPr>
        <w:tabs>
          <w:tab w:val="left" w:pos="709"/>
        </w:tabs>
        <w:autoSpaceDN/>
        <w:adjustRightInd/>
        <w:spacing w:after="0" w:line="360" w:lineRule="auto"/>
        <w:ind w:left="709" w:hanging="425"/>
        <w:jc w:val="both"/>
        <w:rPr>
          <w:rFonts w:ascii="Arial" w:eastAsia="Calibri" w:hAnsi="Arial" w:cs="Arial"/>
          <w:szCs w:val="22"/>
          <w:lang w:val="pl-PL" w:bidi="ar-SA"/>
        </w:rPr>
      </w:pPr>
      <w:r w:rsidRPr="00F80529">
        <w:rPr>
          <w:rFonts w:ascii="Arial" w:eastAsia="Calibri" w:hAnsi="Arial" w:cs="Arial"/>
          <w:szCs w:val="22"/>
          <w:lang w:val="pl-PL" w:bidi="ar-SA"/>
        </w:rPr>
        <w:t>Wykonawca</w:t>
      </w:r>
      <w:r w:rsidR="00801282" w:rsidRPr="00F80529">
        <w:rPr>
          <w:rFonts w:ascii="Arial" w:eastAsia="Calibri" w:hAnsi="Arial" w:cs="Arial"/>
          <w:szCs w:val="22"/>
          <w:lang w:val="pl-PL" w:bidi="ar-SA"/>
        </w:rPr>
        <w:t xml:space="preserve">, który zamierza wziąć udział w postępowaniu o udzielenie zamówienia publicznego, musi posiadać konto </w:t>
      </w:r>
      <w:r w:rsidR="00080CAF" w:rsidRPr="00F80529">
        <w:rPr>
          <w:rFonts w:ascii="Arial" w:eastAsia="Calibri" w:hAnsi="Arial" w:cs="Arial"/>
          <w:szCs w:val="22"/>
          <w:lang w:val="pl-PL" w:bidi="ar-SA"/>
        </w:rPr>
        <w:t>„Wykonawca” na Platformie</w:t>
      </w:r>
      <w:r w:rsidR="00942716" w:rsidRPr="00F80529">
        <w:rPr>
          <w:rFonts w:ascii="Arial" w:eastAsia="Calibri" w:hAnsi="Arial" w:cs="Arial"/>
          <w:szCs w:val="22"/>
          <w:lang w:val="pl-PL" w:bidi="ar-SA"/>
        </w:rPr>
        <w:t xml:space="preserve">. Szczegółowe informacje dotyczące zakładania kont podmiotów oraz zasady korzystania z Platformy określa Regulamin </w:t>
      </w:r>
      <w:r w:rsidR="00942716" w:rsidRPr="00F80529">
        <w:rPr>
          <w:rFonts w:ascii="Arial" w:eastAsia="Calibri" w:hAnsi="Arial" w:cs="Arial"/>
          <w:szCs w:val="22"/>
          <w:lang w:val="pl-PL" w:bidi="ar-SA"/>
        </w:rPr>
        <w:lastRenderedPageBreak/>
        <w:t xml:space="preserve">Platformy e-Zamówienia, dostępny na stronie internetowej </w:t>
      </w:r>
      <w:hyperlink r:id="rId8" w:history="1">
        <w:r w:rsidR="00942716" w:rsidRPr="00F80529">
          <w:rPr>
            <w:rStyle w:val="Hipercze"/>
            <w:rFonts w:ascii="Arial" w:eastAsia="Calibri" w:hAnsi="Arial" w:cs="Arial"/>
            <w:szCs w:val="22"/>
            <w:lang w:val="pl-PL" w:bidi="ar-SA"/>
          </w:rPr>
          <w:t>http://ezamowienia.gov.pl/</w:t>
        </w:r>
      </w:hyperlink>
      <w:r w:rsidR="00942716" w:rsidRPr="00F80529">
        <w:rPr>
          <w:rFonts w:ascii="Arial" w:eastAsia="Calibri" w:hAnsi="Arial" w:cs="Arial"/>
          <w:szCs w:val="22"/>
          <w:lang w:val="pl-PL" w:bidi="ar-SA"/>
        </w:rPr>
        <w:t xml:space="preserve"> oraz informacje zamieszczone w zakładce „Centrum Pomocy”.</w:t>
      </w:r>
    </w:p>
    <w:p w14:paraId="2DFB168A" w14:textId="0B2D49F6" w:rsidR="00942716" w:rsidRPr="00F80529" w:rsidRDefault="00942716" w:rsidP="001302C1">
      <w:pPr>
        <w:pStyle w:val="Akapitzlist"/>
        <w:widowControl/>
        <w:numPr>
          <w:ilvl w:val="0"/>
          <w:numId w:val="13"/>
        </w:numPr>
        <w:tabs>
          <w:tab w:val="left" w:pos="709"/>
        </w:tabs>
        <w:autoSpaceDN/>
        <w:adjustRightInd/>
        <w:spacing w:after="0" w:line="360" w:lineRule="auto"/>
        <w:ind w:left="709" w:hanging="425"/>
        <w:jc w:val="both"/>
        <w:rPr>
          <w:rFonts w:ascii="Arial" w:eastAsia="Calibri" w:hAnsi="Arial" w:cs="Arial"/>
          <w:szCs w:val="22"/>
          <w:lang w:val="pl-PL" w:bidi="ar-SA"/>
        </w:rPr>
      </w:pPr>
      <w:r w:rsidRPr="00F80529">
        <w:rPr>
          <w:rFonts w:ascii="Arial" w:eastAsia="Calibri" w:hAnsi="Arial" w:cs="Arial"/>
          <w:szCs w:val="22"/>
          <w:lang w:val="pl-PL" w:bidi="ar-SA"/>
        </w:rPr>
        <w:t>Komunikacja w postępowaniu z wyłączeniem składania ofert odbywa się drogą elektroniczną za pośrednictwem formularzy do komunikacji dostępnych w zakładce „Formularze” („Formularze do komunikacji”</w:t>
      </w:r>
      <w:r w:rsidR="00350190">
        <w:rPr>
          <w:rFonts w:ascii="Arial" w:eastAsia="Calibri" w:hAnsi="Arial" w:cs="Arial"/>
          <w:szCs w:val="22"/>
          <w:lang w:val="pl-PL" w:bidi="ar-SA"/>
        </w:rPr>
        <w:t>)</w:t>
      </w:r>
      <w:r w:rsidRPr="00F80529">
        <w:rPr>
          <w:rFonts w:ascii="Arial" w:eastAsia="Calibri" w:hAnsi="Arial" w:cs="Arial"/>
          <w:szCs w:val="22"/>
          <w:lang w:val="pl-PL" w:bidi="ar-SA"/>
        </w:rPr>
        <w:t>.</w:t>
      </w:r>
    </w:p>
    <w:p w14:paraId="38AC301A" w14:textId="187CA64E" w:rsidR="00801282" w:rsidRPr="00F80529" w:rsidRDefault="00801282" w:rsidP="001302C1">
      <w:pPr>
        <w:pStyle w:val="Akapitzlist"/>
        <w:widowControl/>
        <w:numPr>
          <w:ilvl w:val="0"/>
          <w:numId w:val="13"/>
        </w:numPr>
        <w:tabs>
          <w:tab w:val="left" w:pos="709"/>
        </w:tabs>
        <w:autoSpaceDN/>
        <w:adjustRightInd/>
        <w:spacing w:after="0" w:line="360" w:lineRule="auto"/>
        <w:ind w:left="709" w:hanging="425"/>
        <w:jc w:val="both"/>
        <w:rPr>
          <w:rFonts w:ascii="Arial" w:eastAsia="Calibri" w:hAnsi="Arial" w:cs="Arial"/>
          <w:szCs w:val="22"/>
          <w:lang w:val="pl-PL" w:bidi="ar-SA"/>
        </w:rPr>
      </w:pPr>
      <w:r w:rsidRPr="00F80529">
        <w:rPr>
          <w:rFonts w:ascii="Arial" w:eastAsia="Calibri" w:hAnsi="Arial" w:cs="Arial"/>
          <w:szCs w:val="22"/>
          <w:lang w:val="pl-PL" w:bidi="ar-SA"/>
        </w:rPr>
        <w:t xml:space="preserve">Wymagania techniczne i organizacyjne wysyłania i odbierania dokumentów elektronicznych, elektronicznych kopii dokumentów i oświadczeń oraz informacji przekazywanych przy ich użyciu opisane zostały w Regulaminie </w:t>
      </w:r>
      <w:r w:rsidR="00942716" w:rsidRPr="00F80529">
        <w:rPr>
          <w:rFonts w:ascii="Arial" w:eastAsia="Calibri" w:hAnsi="Arial" w:cs="Arial"/>
          <w:szCs w:val="22"/>
          <w:lang w:val="pl-PL" w:bidi="ar-SA"/>
        </w:rPr>
        <w:t>Platformy</w:t>
      </w:r>
      <w:r w:rsidRPr="00F80529">
        <w:rPr>
          <w:rFonts w:ascii="Arial" w:eastAsia="Calibri" w:hAnsi="Arial" w:cs="Arial"/>
          <w:szCs w:val="22"/>
          <w:lang w:val="pl-PL" w:bidi="ar-SA"/>
        </w:rPr>
        <w:t xml:space="preserve"> </w:t>
      </w:r>
      <w:r w:rsidR="00942716" w:rsidRPr="00F80529">
        <w:rPr>
          <w:rFonts w:ascii="Arial" w:eastAsia="Calibri" w:hAnsi="Arial" w:cs="Arial"/>
          <w:szCs w:val="22"/>
          <w:lang w:val="pl-PL" w:bidi="ar-SA"/>
        </w:rPr>
        <w:t>http://ezamowienia.gov.pl/pl/regulamin#regulamin-serwisu).</w:t>
      </w:r>
    </w:p>
    <w:p w14:paraId="40BE2AB7" w14:textId="69FA8E8B" w:rsidR="00801282" w:rsidRPr="00F80529" w:rsidRDefault="00801282" w:rsidP="001302C1">
      <w:pPr>
        <w:pStyle w:val="Akapitzlist"/>
        <w:widowControl/>
        <w:numPr>
          <w:ilvl w:val="0"/>
          <w:numId w:val="13"/>
        </w:numPr>
        <w:tabs>
          <w:tab w:val="left" w:pos="709"/>
        </w:tabs>
        <w:autoSpaceDN/>
        <w:adjustRightInd/>
        <w:spacing w:after="0" w:line="360" w:lineRule="auto"/>
        <w:ind w:left="709" w:hanging="425"/>
        <w:jc w:val="both"/>
        <w:rPr>
          <w:rFonts w:ascii="Arial" w:eastAsia="Calibri" w:hAnsi="Arial" w:cs="Arial"/>
          <w:szCs w:val="22"/>
          <w:lang w:val="pl-PL" w:bidi="ar-SA"/>
        </w:rPr>
      </w:pPr>
      <w:r w:rsidRPr="00F80529">
        <w:rPr>
          <w:rFonts w:ascii="Arial" w:eastAsia="Calibri" w:hAnsi="Arial" w:cs="Arial"/>
          <w:szCs w:val="22"/>
          <w:lang w:val="pl-PL" w:bidi="ar-SA"/>
        </w:rPr>
        <w:t xml:space="preserve">Maksymalny rozmiar </w:t>
      </w:r>
      <w:r w:rsidR="00942716" w:rsidRPr="00F80529">
        <w:rPr>
          <w:rFonts w:ascii="Arial" w:eastAsia="Calibri" w:hAnsi="Arial" w:cs="Arial"/>
          <w:szCs w:val="22"/>
          <w:lang w:val="pl-PL" w:bidi="ar-SA"/>
        </w:rPr>
        <w:t xml:space="preserve">przesyłanych </w:t>
      </w:r>
      <w:r w:rsidRPr="00F80529">
        <w:rPr>
          <w:rFonts w:ascii="Arial" w:eastAsia="Calibri" w:hAnsi="Arial" w:cs="Arial"/>
          <w:szCs w:val="22"/>
          <w:lang w:val="pl-PL" w:bidi="ar-SA"/>
        </w:rPr>
        <w:t xml:space="preserve">plików wynosi </w:t>
      </w:r>
      <w:r w:rsidR="00942716" w:rsidRPr="00F80529">
        <w:rPr>
          <w:rFonts w:ascii="Arial" w:eastAsia="Calibri" w:hAnsi="Arial" w:cs="Arial"/>
          <w:szCs w:val="22"/>
          <w:lang w:val="pl-PL" w:bidi="ar-SA"/>
        </w:rPr>
        <w:t>2</w:t>
      </w:r>
      <w:r w:rsidRPr="00F80529">
        <w:rPr>
          <w:rFonts w:ascii="Arial" w:eastAsia="Calibri" w:hAnsi="Arial" w:cs="Arial"/>
          <w:szCs w:val="22"/>
          <w:lang w:val="pl-PL" w:bidi="ar-SA"/>
        </w:rPr>
        <w:t>50 MB.</w:t>
      </w:r>
    </w:p>
    <w:p w14:paraId="5A797D14" w14:textId="77777777" w:rsidR="00801282" w:rsidRPr="00F80529" w:rsidRDefault="00801282" w:rsidP="001302C1">
      <w:pPr>
        <w:pStyle w:val="Akapitzlist"/>
        <w:widowControl/>
        <w:numPr>
          <w:ilvl w:val="0"/>
          <w:numId w:val="13"/>
        </w:numPr>
        <w:tabs>
          <w:tab w:val="left" w:pos="709"/>
        </w:tabs>
        <w:autoSpaceDN/>
        <w:adjustRightInd/>
        <w:spacing w:after="0" w:line="360" w:lineRule="auto"/>
        <w:ind w:left="709" w:hanging="425"/>
        <w:jc w:val="both"/>
        <w:rPr>
          <w:rFonts w:ascii="Arial" w:eastAsia="Calibri" w:hAnsi="Arial" w:cs="Arial"/>
          <w:szCs w:val="22"/>
          <w:lang w:val="pl-PL" w:bidi="ar-SA"/>
        </w:rPr>
      </w:pPr>
      <w:r w:rsidRPr="00F80529">
        <w:rPr>
          <w:rFonts w:ascii="Arial" w:eastAsia="Calibri" w:hAnsi="Arial" w:cs="Arial"/>
          <w:szCs w:val="22"/>
          <w:lang w:val="pl-PL" w:bidi="ar-SA"/>
        </w:rPr>
        <w:t>Datą przekazania oferty, wniosków, zawiadomień, dokumentów elektronicznych</w:t>
      </w:r>
      <w:r w:rsidR="00EC1345" w:rsidRPr="00F80529">
        <w:rPr>
          <w:rFonts w:ascii="Arial" w:eastAsia="Calibri" w:hAnsi="Arial" w:cs="Arial"/>
          <w:szCs w:val="22"/>
          <w:lang w:val="pl-PL" w:bidi="ar-SA"/>
        </w:rPr>
        <w:t>, oświadczeń lub elektronicznych kopii dokumentów lub oświadczeń oraz innych informacji jest data ich przekazania na ePUAP.</w:t>
      </w:r>
    </w:p>
    <w:p w14:paraId="4AD113A8" w14:textId="77777777" w:rsidR="00EC1345" w:rsidRPr="00F80529" w:rsidRDefault="00EC1345" w:rsidP="001302C1">
      <w:pPr>
        <w:pStyle w:val="Akapitzlist"/>
        <w:widowControl/>
        <w:numPr>
          <w:ilvl w:val="0"/>
          <w:numId w:val="13"/>
        </w:numPr>
        <w:tabs>
          <w:tab w:val="left" w:pos="709"/>
        </w:tabs>
        <w:autoSpaceDN/>
        <w:adjustRightInd/>
        <w:spacing w:after="0" w:line="360" w:lineRule="auto"/>
        <w:ind w:left="709" w:hanging="425"/>
        <w:jc w:val="both"/>
        <w:rPr>
          <w:rFonts w:ascii="Arial" w:eastAsia="Calibri" w:hAnsi="Arial" w:cs="Arial"/>
          <w:szCs w:val="22"/>
          <w:lang w:val="pl-PL" w:bidi="ar-SA"/>
        </w:rPr>
      </w:pPr>
      <w:r w:rsidRPr="00F80529">
        <w:rPr>
          <w:rFonts w:ascii="Arial" w:eastAsia="Calibri" w:hAnsi="Arial" w:cs="Arial"/>
          <w:szCs w:val="22"/>
          <w:lang w:val="pl-PL" w:bidi="ar-SA"/>
        </w:rPr>
        <w:t>Jeżeli Zamawiający lub Wykonawca przekazują sobie oświadczenia, wnioski zawiadomienia oraz informacje przy użyciu poczty elektronicznej, każda ze stron na żądanie drugiej strony niezwłocznie potwierdza fakt ich otrzymania.</w:t>
      </w:r>
    </w:p>
    <w:p w14:paraId="51EBF6CA" w14:textId="7136F7B4" w:rsidR="00EC1345" w:rsidRPr="00F80529" w:rsidRDefault="00EC1345" w:rsidP="001302C1">
      <w:pPr>
        <w:pStyle w:val="Akapitzlist"/>
        <w:widowControl/>
        <w:numPr>
          <w:ilvl w:val="0"/>
          <w:numId w:val="13"/>
        </w:numPr>
        <w:tabs>
          <w:tab w:val="left" w:pos="709"/>
        </w:tabs>
        <w:autoSpaceDN/>
        <w:adjustRightInd/>
        <w:spacing w:after="0" w:line="360" w:lineRule="auto"/>
        <w:ind w:left="709" w:hanging="425"/>
        <w:jc w:val="both"/>
        <w:rPr>
          <w:rFonts w:ascii="Arial" w:eastAsia="Calibri" w:hAnsi="Arial" w:cs="Arial"/>
          <w:szCs w:val="22"/>
          <w:lang w:val="pl-PL" w:bidi="ar-SA"/>
        </w:rPr>
      </w:pPr>
      <w:r w:rsidRPr="00F80529">
        <w:rPr>
          <w:rFonts w:ascii="Arial" w:eastAsia="Calibri" w:hAnsi="Arial" w:cs="Arial"/>
          <w:szCs w:val="22"/>
          <w:lang w:val="pl-PL" w:bidi="ar-SA"/>
        </w:rPr>
        <w:t xml:space="preserve">Zamawiający nie dopuszcza możliwości złożenia oferty wraz z </w:t>
      </w:r>
      <w:r w:rsidR="007E77E0" w:rsidRPr="00F80529">
        <w:rPr>
          <w:rFonts w:ascii="Arial" w:eastAsia="Calibri" w:hAnsi="Arial" w:cs="Arial"/>
          <w:szCs w:val="22"/>
          <w:lang w:val="pl-PL" w:bidi="ar-SA"/>
        </w:rPr>
        <w:t xml:space="preserve">wymaganymi </w:t>
      </w:r>
      <w:r w:rsidRPr="00F80529">
        <w:rPr>
          <w:rFonts w:ascii="Arial" w:eastAsia="Calibri" w:hAnsi="Arial" w:cs="Arial"/>
          <w:szCs w:val="22"/>
          <w:lang w:val="pl-PL" w:bidi="ar-SA"/>
        </w:rPr>
        <w:t>dokumentami</w:t>
      </w:r>
      <w:r w:rsidR="007E77E0" w:rsidRPr="00F80529">
        <w:rPr>
          <w:rFonts w:ascii="Arial" w:eastAsia="Calibri" w:hAnsi="Arial" w:cs="Arial"/>
          <w:szCs w:val="22"/>
          <w:lang w:val="pl-PL" w:bidi="ar-SA"/>
        </w:rPr>
        <w:t xml:space="preserve">               </w:t>
      </w:r>
      <w:r w:rsidRPr="00F80529">
        <w:rPr>
          <w:rFonts w:ascii="Arial" w:eastAsia="Calibri" w:hAnsi="Arial" w:cs="Arial"/>
          <w:szCs w:val="22"/>
          <w:lang w:val="pl-PL" w:bidi="ar-SA"/>
        </w:rPr>
        <w:t xml:space="preserve"> i z</w:t>
      </w:r>
      <w:r w:rsidR="007E77E0" w:rsidRPr="00F80529">
        <w:rPr>
          <w:rFonts w:ascii="Arial" w:eastAsia="Calibri" w:hAnsi="Arial" w:cs="Arial"/>
          <w:szCs w:val="22"/>
          <w:lang w:val="pl-PL" w:bidi="ar-SA"/>
        </w:rPr>
        <w:t>a</w:t>
      </w:r>
      <w:r w:rsidRPr="00F80529">
        <w:rPr>
          <w:rFonts w:ascii="Arial" w:eastAsia="Calibri" w:hAnsi="Arial" w:cs="Arial"/>
          <w:szCs w:val="22"/>
          <w:lang w:val="pl-PL" w:bidi="ar-SA"/>
        </w:rPr>
        <w:t>świadczeniami</w:t>
      </w:r>
      <w:r w:rsidR="007E77E0" w:rsidRPr="00F80529">
        <w:rPr>
          <w:rFonts w:ascii="Arial" w:eastAsia="Calibri" w:hAnsi="Arial" w:cs="Arial"/>
          <w:szCs w:val="22"/>
          <w:lang w:val="pl-PL" w:bidi="ar-SA"/>
        </w:rPr>
        <w:t xml:space="preserve"> przy użyciu poczty elektronicznej.</w:t>
      </w:r>
    </w:p>
    <w:p w14:paraId="7AA52DAD" w14:textId="2375B130" w:rsidR="00207315" w:rsidRPr="00207315" w:rsidRDefault="00937189" w:rsidP="00F14710">
      <w:pPr>
        <w:pStyle w:val="Akapitzlist"/>
        <w:widowControl/>
        <w:numPr>
          <w:ilvl w:val="0"/>
          <w:numId w:val="12"/>
        </w:numPr>
        <w:tabs>
          <w:tab w:val="left" w:pos="709"/>
        </w:tabs>
        <w:autoSpaceDN/>
        <w:adjustRightInd/>
        <w:spacing w:after="0" w:line="360" w:lineRule="auto"/>
        <w:ind w:left="284"/>
        <w:jc w:val="both"/>
        <w:rPr>
          <w:rFonts w:ascii="Arial" w:eastAsia="Calibri" w:hAnsi="Arial" w:cs="Arial"/>
          <w:b/>
          <w:szCs w:val="22"/>
          <w:lang w:val="pl-PL" w:bidi="ar-SA"/>
        </w:rPr>
      </w:pPr>
      <w:r w:rsidRPr="00207315">
        <w:rPr>
          <w:rFonts w:ascii="Arial" w:eastAsia="Calibri" w:hAnsi="Arial" w:cs="Arial"/>
          <w:szCs w:val="22"/>
          <w:lang w:val="pl-PL" w:bidi="ar-SA"/>
        </w:rPr>
        <w:t xml:space="preserve">We wszelkiej korespondencji związanej z niniejszym postepowaniem Zamawiający i Wykonawcy powinni posługiwać się następującym znakiem postępowania: </w:t>
      </w:r>
      <w:r w:rsidR="00207315">
        <w:rPr>
          <w:rFonts w:ascii="Arial" w:eastAsia="Calibri" w:hAnsi="Arial" w:cs="Arial"/>
          <w:szCs w:val="22"/>
          <w:lang w:val="pl-PL" w:bidi="ar-SA"/>
        </w:rPr>
        <w:br/>
      </w:r>
      <w:r w:rsidR="00207315" w:rsidRPr="00207315">
        <w:rPr>
          <w:rFonts w:ascii="Arial" w:eastAsia="Calibri" w:hAnsi="Arial" w:cs="Arial"/>
          <w:szCs w:val="22"/>
          <w:lang w:val="pl-PL" w:bidi="ar-SA"/>
        </w:rPr>
        <w:t>ocds-148610-f926518f-6408-4b62-85d1-60c822b7cd8a</w:t>
      </w:r>
    </w:p>
    <w:p w14:paraId="64677D4B" w14:textId="27015EF9" w:rsidR="00775338" w:rsidRPr="00207315" w:rsidRDefault="007E77E0" w:rsidP="00F14710">
      <w:pPr>
        <w:pStyle w:val="Akapitzlist"/>
        <w:widowControl/>
        <w:numPr>
          <w:ilvl w:val="0"/>
          <w:numId w:val="12"/>
        </w:numPr>
        <w:tabs>
          <w:tab w:val="left" w:pos="709"/>
        </w:tabs>
        <w:autoSpaceDN/>
        <w:adjustRightInd/>
        <w:spacing w:after="0" w:line="360" w:lineRule="auto"/>
        <w:ind w:left="284"/>
        <w:jc w:val="both"/>
        <w:rPr>
          <w:rFonts w:ascii="Arial" w:eastAsia="Calibri" w:hAnsi="Arial" w:cs="Arial"/>
          <w:b/>
          <w:szCs w:val="22"/>
          <w:lang w:val="pl-PL" w:bidi="ar-SA"/>
        </w:rPr>
      </w:pPr>
      <w:r w:rsidRPr="00207315">
        <w:rPr>
          <w:rFonts w:ascii="Arial" w:eastAsia="Calibri" w:hAnsi="Arial" w:cs="Arial"/>
          <w:b/>
          <w:szCs w:val="22"/>
          <w:lang w:val="pl-PL" w:bidi="ar-SA"/>
        </w:rPr>
        <w:t>Złożenie oferty</w:t>
      </w:r>
    </w:p>
    <w:p w14:paraId="713EA53F" w14:textId="45FFD056" w:rsidR="00775338" w:rsidRPr="00F80529" w:rsidRDefault="007E77E0" w:rsidP="001302C1">
      <w:pPr>
        <w:pStyle w:val="Akapitzlist"/>
        <w:widowControl/>
        <w:numPr>
          <w:ilvl w:val="0"/>
          <w:numId w:val="14"/>
        </w:numPr>
        <w:autoSpaceDN/>
        <w:adjustRightInd/>
        <w:spacing w:after="0" w:line="360" w:lineRule="auto"/>
        <w:jc w:val="both"/>
        <w:rPr>
          <w:rFonts w:ascii="Arial" w:eastAsia="Calibri" w:hAnsi="Arial" w:cs="Arial"/>
          <w:szCs w:val="22"/>
          <w:lang w:val="pl-PL" w:bidi="ar-SA"/>
        </w:rPr>
      </w:pPr>
      <w:r w:rsidRPr="00F80529">
        <w:rPr>
          <w:rFonts w:ascii="Arial" w:eastAsia="Calibri" w:hAnsi="Arial" w:cs="Arial"/>
          <w:szCs w:val="22"/>
          <w:lang w:val="pl-PL" w:bidi="ar-SA"/>
        </w:rPr>
        <w:t>Wykonawca składa ofertę za pośrednictwem</w:t>
      </w:r>
      <w:r w:rsidR="00937189" w:rsidRPr="00F80529">
        <w:rPr>
          <w:rFonts w:ascii="Arial" w:eastAsia="Calibri" w:hAnsi="Arial" w:cs="Arial"/>
          <w:szCs w:val="22"/>
          <w:lang w:val="pl-PL" w:bidi="ar-SA"/>
        </w:rPr>
        <w:t xml:space="preserve"> zakładki </w:t>
      </w:r>
      <w:r w:rsidRPr="00F80529">
        <w:rPr>
          <w:rFonts w:ascii="Arial" w:eastAsia="Calibri" w:hAnsi="Arial" w:cs="Arial"/>
          <w:szCs w:val="22"/>
          <w:lang w:val="pl-PL" w:bidi="ar-SA"/>
        </w:rPr>
        <w:t xml:space="preserve"> „</w:t>
      </w:r>
      <w:r w:rsidR="00937189" w:rsidRPr="00F80529">
        <w:rPr>
          <w:rFonts w:ascii="Arial" w:eastAsia="Calibri" w:hAnsi="Arial" w:cs="Arial"/>
          <w:szCs w:val="22"/>
          <w:lang w:val="pl-PL" w:bidi="ar-SA"/>
        </w:rPr>
        <w:t>O</w:t>
      </w:r>
      <w:r w:rsidRPr="00F80529">
        <w:rPr>
          <w:rFonts w:ascii="Arial" w:eastAsia="Calibri" w:hAnsi="Arial" w:cs="Arial"/>
          <w:szCs w:val="22"/>
          <w:lang w:val="pl-PL" w:bidi="ar-SA"/>
        </w:rPr>
        <w:t>ferty</w:t>
      </w:r>
      <w:r w:rsidR="00937189" w:rsidRPr="00F80529">
        <w:rPr>
          <w:rFonts w:ascii="Arial" w:eastAsia="Calibri" w:hAnsi="Arial" w:cs="Arial"/>
          <w:szCs w:val="22"/>
          <w:lang w:val="pl-PL" w:bidi="ar-SA"/>
        </w:rPr>
        <w:t xml:space="preserve"> /</w:t>
      </w:r>
      <w:r w:rsidRPr="00F80529">
        <w:rPr>
          <w:rFonts w:ascii="Arial" w:eastAsia="Calibri" w:hAnsi="Arial" w:cs="Arial"/>
          <w:szCs w:val="22"/>
          <w:lang w:val="pl-PL" w:bidi="ar-SA"/>
        </w:rPr>
        <w:t xml:space="preserve"> wniosk</w:t>
      </w:r>
      <w:r w:rsidR="00937189" w:rsidRPr="00F80529">
        <w:rPr>
          <w:rFonts w:ascii="Arial" w:eastAsia="Calibri" w:hAnsi="Arial" w:cs="Arial"/>
          <w:szCs w:val="22"/>
          <w:lang w:val="pl-PL" w:bidi="ar-SA"/>
        </w:rPr>
        <w:t>i</w:t>
      </w:r>
      <w:r w:rsidRPr="00F80529">
        <w:rPr>
          <w:rFonts w:ascii="Arial" w:eastAsia="Calibri" w:hAnsi="Arial" w:cs="Arial"/>
          <w:szCs w:val="22"/>
          <w:lang w:val="pl-PL" w:bidi="ar-SA"/>
        </w:rPr>
        <w:t xml:space="preserve">” </w:t>
      </w:r>
      <w:r w:rsidR="00937189" w:rsidRPr="00F80529">
        <w:rPr>
          <w:rFonts w:ascii="Arial" w:eastAsia="Calibri" w:hAnsi="Arial" w:cs="Arial"/>
          <w:szCs w:val="22"/>
          <w:lang w:val="pl-PL" w:bidi="ar-SA"/>
        </w:rPr>
        <w:t xml:space="preserve">widocznej </w:t>
      </w:r>
      <w:r w:rsidR="002D0A25">
        <w:rPr>
          <w:rFonts w:ascii="Arial" w:eastAsia="Calibri" w:hAnsi="Arial" w:cs="Arial"/>
          <w:szCs w:val="22"/>
          <w:lang w:val="pl-PL" w:bidi="ar-SA"/>
        </w:rPr>
        <w:t xml:space="preserve">           </w:t>
      </w:r>
      <w:r w:rsidR="00937189" w:rsidRPr="00F80529">
        <w:rPr>
          <w:rFonts w:ascii="Arial" w:eastAsia="Calibri" w:hAnsi="Arial" w:cs="Arial"/>
          <w:szCs w:val="22"/>
          <w:lang w:val="pl-PL" w:bidi="ar-SA"/>
        </w:rPr>
        <w:t>w podglądzie postępowania po zalogowaniu się na konto Wykonawcy. Po wybraniu przycisku „Złóż ofertę / wniosek” system prezentuje okno składania oferty umożliwiające przekazanie dokumentów elektronicznych, w którym znajdują się dwa pola „przeciągnij” i „upuść” służące do dodawania plików. Wykonawca dodaje uprzednio pobrany, wypełniony i podpisany „Formularz oferty” w pierwszym polu</w:t>
      </w:r>
      <w:r w:rsidR="00B27F9E">
        <w:rPr>
          <w:rFonts w:ascii="Arial" w:eastAsia="Calibri" w:hAnsi="Arial" w:cs="Arial"/>
          <w:szCs w:val="22"/>
          <w:lang w:val="pl-PL" w:bidi="ar-SA"/>
        </w:rPr>
        <w:t xml:space="preserve"> („Wypełniony formularz oferty”). W kolejnym polu</w:t>
      </w:r>
      <w:r w:rsidR="00937189" w:rsidRPr="00F80529">
        <w:rPr>
          <w:rFonts w:ascii="Arial" w:eastAsia="Calibri" w:hAnsi="Arial" w:cs="Arial"/>
          <w:szCs w:val="22"/>
          <w:lang w:val="pl-PL" w:bidi="ar-SA"/>
        </w:rPr>
        <w:t xml:space="preserve"> („Załączniki i inne dokumenty przedstawione w ofercie przez Wykonawcę”), Wykonawca dodaje pozostałe pliki stanowiące ofertę lub składane wraz z ofertą.</w:t>
      </w:r>
    </w:p>
    <w:p w14:paraId="04EE97FC" w14:textId="76A075BC" w:rsidR="00937189" w:rsidRPr="00F80529" w:rsidRDefault="00937189" w:rsidP="001302C1">
      <w:pPr>
        <w:pStyle w:val="Akapitzlist"/>
        <w:widowControl/>
        <w:numPr>
          <w:ilvl w:val="0"/>
          <w:numId w:val="14"/>
        </w:numPr>
        <w:autoSpaceDN/>
        <w:adjustRightInd/>
        <w:spacing w:after="0" w:line="360" w:lineRule="auto"/>
        <w:jc w:val="both"/>
        <w:rPr>
          <w:rFonts w:ascii="Arial" w:eastAsia="Calibri" w:hAnsi="Arial" w:cs="Arial"/>
          <w:szCs w:val="22"/>
          <w:lang w:val="pl-PL" w:bidi="ar-SA"/>
        </w:rPr>
      </w:pPr>
      <w:r w:rsidRPr="00F80529">
        <w:rPr>
          <w:rFonts w:ascii="Arial" w:eastAsia="Calibri" w:hAnsi="Arial" w:cs="Arial"/>
          <w:szCs w:val="22"/>
          <w:lang w:val="pl-PL" w:bidi="ar-SA"/>
        </w:rPr>
        <w:t>System sprawdza, czy złożone pliki są podpisane i automatycznie je szyfruje</w:t>
      </w:r>
      <w:r w:rsidR="00086725" w:rsidRPr="00F80529">
        <w:rPr>
          <w:rFonts w:ascii="Arial" w:eastAsia="Calibri" w:hAnsi="Arial" w:cs="Arial"/>
          <w:szCs w:val="22"/>
          <w:lang w:val="pl-PL" w:bidi="ar-SA"/>
        </w:rPr>
        <w:t>. W przypadku braku podpisu system poinformuje o tym w trakcie składania dokumentów, jednakże zostaną one przyjęte przez Platformę pomimo braku podpisu. Szczegółowe informacje, w jaki sposób podpisywać dokumenty podpisem kwalifikowanym znajdują się w instrukcji podpisywania znajdującej się w Centrum Pomocy na Platformie.</w:t>
      </w:r>
    </w:p>
    <w:p w14:paraId="04D1A75C" w14:textId="5CBECFF2" w:rsidR="00086725" w:rsidRPr="00F80529" w:rsidRDefault="00086725" w:rsidP="001302C1">
      <w:pPr>
        <w:pStyle w:val="Akapitzlist"/>
        <w:widowControl/>
        <w:numPr>
          <w:ilvl w:val="0"/>
          <w:numId w:val="14"/>
        </w:numPr>
        <w:autoSpaceDN/>
        <w:adjustRightInd/>
        <w:spacing w:after="0" w:line="360" w:lineRule="auto"/>
        <w:jc w:val="both"/>
        <w:rPr>
          <w:rFonts w:ascii="Arial" w:eastAsia="Calibri" w:hAnsi="Arial" w:cs="Arial"/>
          <w:szCs w:val="22"/>
          <w:lang w:val="pl-PL" w:bidi="ar-SA"/>
        </w:rPr>
      </w:pPr>
      <w:r w:rsidRPr="00F80529">
        <w:rPr>
          <w:rFonts w:ascii="Arial" w:eastAsia="Calibri" w:hAnsi="Arial" w:cs="Arial"/>
          <w:szCs w:val="22"/>
          <w:lang w:val="pl-PL" w:bidi="ar-SA"/>
        </w:rPr>
        <w:t xml:space="preserve">W przypadku pozytywnego zakończenia procesu potwierdzenie czasu przekazania i odbioru oferty znajdować się będzie w Elektronicznym Potwierdzeniu Przyjęcia (EPP) i Elektronicznym </w:t>
      </w:r>
      <w:r w:rsidRPr="00F80529">
        <w:rPr>
          <w:rFonts w:ascii="Arial" w:eastAsia="Calibri" w:hAnsi="Arial" w:cs="Arial"/>
          <w:szCs w:val="22"/>
          <w:lang w:val="pl-PL" w:bidi="ar-SA"/>
        </w:rPr>
        <w:lastRenderedPageBreak/>
        <w:t>Potwierdzeniu Odebrania (EPO). Zarówno EPP i EPO dostępne są dla</w:t>
      </w:r>
      <w:r w:rsidR="00360DF7" w:rsidRPr="00F80529">
        <w:rPr>
          <w:rFonts w:ascii="Arial" w:eastAsia="Calibri" w:hAnsi="Arial" w:cs="Arial"/>
          <w:szCs w:val="22"/>
          <w:lang w:val="pl-PL" w:bidi="ar-SA"/>
        </w:rPr>
        <w:t xml:space="preserve"> </w:t>
      </w:r>
      <w:r w:rsidRPr="00F80529">
        <w:rPr>
          <w:rFonts w:ascii="Arial" w:eastAsia="Calibri" w:hAnsi="Arial" w:cs="Arial"/>
          <w:szCs w:val="22"/>
          <w:lang w:val="pl-PL" w:bidi="ar-SA"/>
        </w:rPr>
        <w:t>zalogowanego Wykonawcy w zakładce „Oferty / wnioski”</w:t>
      </w:r>
    </w:p>
    <w:p w14:paraId="0B4E8612" w14:textId="77777777" w:rsidR="007E77E0" w:rsidRPr="00F80529" w:rsidRDefault="007E77E0" w:rsidP="001302C1">
      <w:pPr>
        <w:pStyle w:val="Akapitzlist"/>
        <w:widowControl/>
        <w:numPr>
          <w:ilvl w:val="0"/>
          <w:numId w:val="14"/>
        </w:numPr>
        <w:autoSpaceDN/>
        <w:adjustRightInd/>
        <w:spacing w:after="0" w:line="360" w:lineRule="auto"/>
        <w:jc w:val="both"/>
        <w:rPr>
          <w:rFonts w:ascii="Arial" w:eastAsia="Calibri" w:hAnsi="Arial" w:cs="Arial"/>
          <w:szCs w:val="22"/>
          <w:lang w:val="pl-PL" w:bidi="ar-SA"/>
        </w:rPr>
      </w:pPr>
      <w:r w:rsidRPr="00F80529">
        <w:rPr>
          <w:rFonts w:ascii="Arial" w:eastAsia="Calibri" w:hAnsi="Arial" w:cs="Arial"/>
          <w:szCs w:val="22"/>
          <w:lang w:val="pl-PL" w:bidi="ar-SA"/>
        </w:rPr>
        <w:t>Ofertę należy sporządzić w języku polskim.</w:t>
      </w:r>
    </w:p>
    <w:p w14:paraId="0BF6F360" w14:textId="07B36018" w:rsidR="007E77E0" w:rsidRPr="00F80529" w:rsidRDefault="00036BFF" w:rsidP="001302C1">
      <w:pPr>
        <w:pStyle w:val="Akapitzlist"/>
        <w:widowControl/>
        <w:numPr>
          <w:ilvl w:val="0"/>
          <w:numId w:val="14"/>
        </w:numPr>
        <w:autoSpaceDN/>
        <w:adjustRightInd/>
        <w:spacing w:after="0" w:line="360" w:lineRule="auto"/>
        <w:jc w:val="both"/>
        <w:rPr>
          <w:rFonts w:ascii="Arial" w:eastAsia="Calibri" w:hAnsi="Arial" w:cs="Arial"/>
          <w:szCs w:val="22"/>
          <w:lang w:val="pl-PL" w:bidi="ar-SA"/>
        </w:rPr>
      </w:pPr>
      <w:r w:rsidRPr="00F80529">
        <w:rPr>
          <w:rFonts w:ascii="Arial" w:eastAsia="Calibri" w:hAnsi="Arial" w:cs="Arial"/>
          <w:szCs w:val="22"/>
          <w:lang w:val="pl-PL" w:bidi="ar-SA"/>
        </w:rPr>
        <w:t>Jeżeli dokumenty przekazane przy użyciu środków komunikacji elektronicznej zwierają informacje stanowiące tajemnicę przedsiębiorstwa, Wykonawca zobowiązany jest przekazać je w wydzielonym</w:t>
      </w:r>
      <w:r w:rsidR="00F80529">
        <w:rPr>
          <w:rFonts w:ascii="Arial" w:eastAsia="Calibri" w:hAnsi="Arial" w:cs="Arial"/>
          <w:szCs w:val="22"/>
          <w:lang w:val="pl-PL" w:bidi="ar-SA"/>
        </w:rPr>
        <w:t xml:space="preserve"> </w:t>
      </w:r>
      <w:r w:rsidRPr="00F80529">
        <w:rPr>
          <w:rFonts w:ascii="Arial" w:eastAsia="Calibri" w:hAnsi="Arial" w:cs="Arial"/>
          <w:szCs w:val="22"/>
          <w:lang w:val="pl-PL" w:bidi="ar-SA"/>
        </w:rPr>
        <w:t>i odpowiednio oznaczonym pliku „Załącznik stanowiący tajemnicę przedsiębiorstwa</w:t>
      </w:r>
      <w:r w:rsidR="004653FA">
        <w:rPr>
          <w:rFonts w:ascii="Arial" w:eastAsia="Calibri" w:hAnsi="Arial" w:cs="Arial"/>
          <w:szCs w:val="22"/>
          <w:lang w:val="pl-PL" w:bidi="ar-SA"/>
        </w:rPr>
        <w:t>”</w:t>
      </w:r>
      <w:r w:rsidR="00360DF7" w:rsidRPr="00F80529">
        <w:rPr>
          <w:rFonts w:ascii="Arial" w:eastAsia="Calibri" w:hAnsi="Arial" w:cs="Arial"/>
          <w:szCs w:val="22"/>
          <w:lang w:val="pl-PL" w:bidi="ar-SA"/>
        </w:rPr>
        <w:t>.</w:t>
      </w:r>
    </w:p>
    <w:p w14:paraId="1BE365BF" w14:textId="77777777" w:rsidR="008D5458" w:rsidRPr="00F80529" w:rsidRDefault="008D5458" w:rsidP="001302C1">
      <w:pPr>
        <w:pStyle w:val="Akapitzlist"/>
        <w:widowControl/>
        <w:numPr>
          <w:ilvl w:val="0"/>
          <w:numId w:val="14"/>
        </w:numPr>
        <w:autoSpaceDN/>
        <w:adjustRightInd/>
        <w:spacing w:after="0" w:line="360" w:lineRule="auto"/>
        <w:jc w:val="both"/>
        <w:rPr>
          <w:rFonts w:ascii="Arial" w:eastAsia="Calibri" w:hAnsi="Arial" w:cs="Arial"/>
          <w:szCs w:val="22"/>
          <w:lang w:val="pl-PL" w:bidi="ar-SA"/>
        </w:rPr>
      </w:pPr>
      <w:r w:rsidRPr="00F80529">
        <w:rPr>
          <w:rFonts w:ascii="Arial" w:eastAsia="Calibri" w:hAnsi="Arial" w:cs="Arial"/>
          <w:szCs w:val="22"/>
          <w:lang w:val="pl-PL" w:bidi="ar-SA"/>
        </w:rPr>
        <w:t>Oferta może być złożona tylko do upływu terminu składania ofert.</w:t>
      </w:r>
    </w:p>
    <w:p w14:paraId="7DC308E1" w14:textId="077A4094" w:rsidR="008D5458" w:rsidRPr="00F80529" w:rsidRDefault="008D5458" w:rsidP="001302C1">
      <w:pPr>
        <w:pStyle w:val="Akapitzlist"/>
        <w:widowControl/>
        <w:numPr>
          <w:ilvl w:val="0"/>
          <w:numId w:val="14"/>
        </w:numPr>
        <w:autoSpaceDN/>
        <w:adjustRightInd/>
        <w:spacing w:after="0" w:line="360" w:lineRule="auto"/>
        <w:jc w:val="both"/>
        <w:rPr>
          <w:rFonts w:ascii="Arial" w:eastAsia="Calibri" w:hAnsi="Arial" w:cs="Arial"/>
          <w:szCs w:val="22"/>
          <w:lang w:val="pl-PL" w:bidi="ar-SA"/>
        </w:rPr>
      </w:pPr>
      <w:r w:rsidRPr="00F80529">
        <w:rPr>
          <w:rFonts w:ascii="Arial" w:eastAsia="Calibri" w:hAnsi="Arial" w:cs="Arial"/>
          <w:szCs w:val="22"/>
          <w:lang w:val="pl-PL" w:bidi="ar-SA"/>
        </w:rPr>
        <w:t xml:space="preserve">Przed upływem terminu do składania ofert Wykonawca może wycofać ofertę za pośrednictwem </w:t>
      </w:r>
      <w:r w:rsidR="00360DF7" w:rsidRPr="00F80529">
        <w:rPr>
          <w:rFonts w:ascii="Arial" w:eastAsia="Calibri" w:hAnsi="Arial" w:cs="Arial"/>
          <w:szCs w:val="22"/>
          <w:lang w:val="pl-PL" w:bidi="ar-SA"/>
        </w:rPr>
        <w:t>zakładki „Ofert</w:t>
      </w:r>
      <w:r w:rsidR="004653FA">
        <w:rPr>
          <w:rFonts w:ascii="Arial" w:eastAsia="Calibri" w:hAnsi="Arial" w:cs="Arial"/>
          <w:szCs w:val="22"/>
          <w:lang w:val="pl-PL" w:bidi="ar-SA"/>
        </w:rPr>
        <w:t>y</w:t>
      </w:r>
      <w:r w:rsidR="00360DF7" w:rsidRPr="00F80529">
        <w:rPr>
          <w:rFonts w:ascii="Arial" w:eastAsia="Calibri" w:hAnsi="Arial" w:cs="Arial"/>
          <w:szCs w:val="22"/>
          <w:lang w:val="pl-PL" w:bidi="ar-SA"/>
        </w:rPr>
        <w:t xml:space="preserve"> / wnioski” używając przycisku „Wycofaj ofertę”.</w:t>
      </w:r>
      <w:r w:rsidRPr="00F80529">
        <w:rPr>
          <w:rFonts w:ascii="Arial" w:eastAsia="Calibri" w:hAnsi="Arial" w:cs="Arial"/>
          <w:szCs w:val="22"/>
          <w:lang w:val="pl-PL" w:bidi="ar-SA"/>
        </w:rPr>
        <w:t xml:space="preserve"> </w:t>
      </w:r>
    </w:p>
    <w:p w14:paraId="267DDBE7" w14:textId="1C1DD150" w:rsidR="00360DF7" w:rsidRPr="00F80529" w:rsidRDefault="00360DF7" w:rsidP="001302C1">
      <w:pPr>
        <w:pStyle w:val="Akapitzlist"/>
        <w:widowControl/>
        <w:numPr>
          <w:ilvl w:val="0"/>
          <w:numId w:val="14"/>
        </w:numPr>
        <w:autoSpaceDN/>
        <w:adjustRightInd/>
        <w:spacing w:after="0" w:line="360" w:lineRule="auto"/>
        <w:jc w:val="both"/>
        <w:rPr>
          <w:rFonts w:ascii="Arial" w:eastAsia="Calibri" w:hAnsi="Arial" w:cs="Arial"/>
          <w:szCs w:val="22"/>
          <w:lang w:val="pl-PL" w:bidi="ar-SA"/>
        </w:rPr>
      </w:pPr>
      <w:r w:rsidRPr="00F80529">
        <w:rPr>
          <w:rFonts w:ascii="Arial" w:eastAsia="Calibri" w:hAnsi="Arial" w:cs="Arial"/>
          <w:szCs w:val="22"/>
          <w:lang w:val="pl-PL" w:bidi="ar-SA"/>
        </w:rPr>
        <w:t>W zależności od formatu podpisu kwalifikowanego i jego typu Wykonawca dołącza do Platformy uprzednio podpisane dokumenty wraz z wygenerowanym plikiem podpisu (typ zewnętrzny) lub dokument z wszytym podpisem (typ wewnętrzny).</w:t>
      </w:r>
    </w:p>
    <w:p w14:paraId="04956B80" w14:textId="324DA960" w:rsidR="00360DF7" w:rsidRPr="00F80529" w:rsidRDefault="00360DF7" w:rsidP="001302C1">
      <w:pPr>
        <w:pStyle w:val="Akapitzlist"/>
        <w:widowControl/>
        <w:numPr>
          <w:ilvl w:val="0"/>
          <w:numId w:val="14"/>
        </w:numPr>
        <w:autoSpaceDN/>
        <w:adjustRightInd/>
        <w:spacing w:after="0" w:line="360" w:lineRule="auto"/>
        <w:jc w:val="both"/>
        <w:rPr>
          <w:rFonts w:ascii="Arial" w:eastAsia="Calibri" w:hAnsi="Arial" w:cs="Arial"/>
          <w:szCs w:val="22"/>
          <w:lang w:val="pl-PL" w:bidi="ar-SA"/>
        </w:rPr>
      </w:pPr>
      <w:r w:rsidRPr="00F80529">
        <w:rPr>
          <w:rFonts w:ascii="Arial" w:eastAsia="Calibri" w:hAnsi="Arial" w:cs="Arial"/>
          <w:szCs w:val="22"/>
          <w:lang w:val="pl-PL" w:bidi="ar-SA"/>
        </w:rPr>
        <w:t>Dokument w formacie „pdf” należy podpisać używając formatu podpisu PAdES. Zamawiający dopuszcza podpisanie dokumentów w formacie innym niż „pdf”, wtedy należy użyć formatu XAdES.</w:t>
      </w:r>
    </w:p>
    <w:p w14:paraId="1D1D7525" w14:textId="77777777" w:rsidR="00775338" w:rsidRPr="00F80529" w:rsidRDefault="008D5458" w:rsidP="001302C1">
      <w:pPr>
        <w:pStyle w:val="Akapitzlist"/>
        <w:widowControl/>
        <w:numPr>
          <w:ilvl w:val="0"/>
          <w:numId w:val="12"/>
        </w:numPr>
        <w:autoSpaceDN/>
        <w:adjustRightInd/>
        <w:spacing w:after="0" w:line="360" w:lineRule="auto"/>
        <w:ind w:left="284" w:hanging="284"/>
        <w:jc w:val="both"/>
        <w:rPr>
          <w:rFonts w:ascii="Arial" w:eastAsia="Calibri" w:hAnsi="Arial" w:cs="Arial"/>
          <w:b/>
          <w:szCs w:val="22"/>
          <w:lang w:val="pl-PL" w:bidi="ar-SA"/>
        </w:rPr>
      </w:pPr>
      <w:r w:rsidRPr="00F80529">
        <w:rPr>
          <w:rFonts w:ascii="Arial" w:eastAsia="Calibri" w:hAnsi="Arial" w:cs="Arial"/>
          <w:b/>
          <w:szCs w:val="22"/>
          <w:lang w:val="pl-PL" w:bidi="ar-SA"/>
        </w:rPr>
        <w:t>Sposób komunikowania się Zamawiającego z Wykonawcami (nie dotyczy złożenia ofert)</w:t>
      </w:r>
    </w:p>
    <w:p w14:paraId="3880DFCD" w14:textId="575FAAAD" w:rsidR="00360DF7" w:rsidRPr="00F80529" w:rsidRDefault="008D5458" w:rsidP="001302C1">
      <w:pPr>
        <w:pStyle w:val="Akapitzlist"/>
        <w:widowControl/>
        <w:numPr>
          <w:ilvl w:val="0"/>
          <w:numId w:val="15"/>
        </w:numPr>
        <w:autoSpaceDN/>
        <w:adjustRightInd/>
        <w:spacing w:after="0" w:line="360" w:lineRule="auto"/>
        <w:ind w:left="709" w:hanging="283"/>
        <w:jc w:val="both"/>
        <w:rPr>
          <w:rFonts w:ascii="Arial" w:eastAsia="Calibri" w:hAnsi="Arial" w:cs="Arial"/>
          <w:szCs w:val="22"/>
          <w:lang w:val="pl-PL" w:bidi="ar-SA"/>
        </w:rPr>
      </w:pPr>
      <w:r w:rsidRPr="00F80529">
        <w:rPr>
          <w:rFonts w:ascii="Arial" w:eastAsia="Calibri" w:hAnsi="Arial" w:cs="Arial"/>
          <w:szCs w:val="22"/>
          <w:lang w:val="pl-PL" w:bidi="ar-SA"/>
        </w:rPr>
        <w:t>W postępowaniu o udzielenie zamówienia kom</w:t>
      </w:r>
      <w:r w:rsidR="00D81EF0" w:rsidRPr="00F80529">
        <w:rPr>
          <w:rFonts w:ascii="Arial" w:eastAsia="Calibri" w:hAnsi="Arial" w:cs="Arial"/>
          <w:szCs w:val="22"/>
          <w:lang w:val="pl-PL" w:bidi="ar-SA"/>
        </w:rPr>
        <w:t xml:space="preserve">unikacja pomiędzy Zamawiającym </w:t>
      </w:r>
      <w:r w:rsidR="00710696">
        <w:rPr>
          <w:rFonts w:ascii="Arial" w:eastAsia="Calibri" w:hAnsi="Arial" w:cs="Arial"/>
          <w:szCs w:val="22"/>
          <w:lang w:val="pl-PL" w:bidi="ar-SA"/>
        </w:rPr>
        <w:t xml:space="preserve">             </w:t>
      </w:r>
      <w:r w:rsidR="00D81EF0" w:rsidRPr="00F80529">
        <w:rPr>
          <w:rFonts w:ascii="Arial" w:eastAsia="Calibri" w:hAnsi="Arial" w:cs="Arial"/>
          <w:szCs w:val="22"/>
          <w:lang w:val="pl-PL" w:bidi="ar-SA"/>
        </w:rPr>
        <w:t>z</w:t>
      </w:r>
      <w:r w:rsidRPr="00F80529">
        <w:rPr>
          <w:rFonts w:ascii="Arial" w:eastAsia="Calibri" w:hAnsi="Arial" w:cs="Arial"/>
          <w:szCs w:val="22"/>
          <w:lang w:val="pl-PL" w:bidi="ar-SA"/>
        </w:rPr>
        <w:t xml:space="preserve"> Wykonawcami w szczególności </w:t>
      </w:r>
      <w:r w:rsidR="002E3781" w:rsidRPr="00F80529">
        <w:rPr>
          <w:rFonts w:ascii="Arial" w:eastAsia="Calibri" w:hAnsi="Arial" w:cs="Arial"/>
          <w:szCs w:val="22"/>
          <w:lang w:val="pl-PL" w:bidi="ar-SA"/>
        </w:rPr>
        <w:t>składanie oświadczeń, wniosków</w:t>
      </w:r>
      <w:r w:rsidRPr="00F80529">
        <w:rPr>
          <w:rFonts w:ascii="Arial" w:eastAsia="Calibri" w:hAnsi="Arial" w:cs="Arial"/>
          <w:szCs w:val="22"/>
          <w:lang w:val="pl-PL" w:bidi="ar-SA"/>
        </w:rPr>
        <w:t>, zawiadomień</w:t>
      </w:r>
      <w:r w:rsidR="00BA157E" w:rsidRPr="00F80529">
        <w:rPr>
          <w:rFonts w:ascii="Arial" w:eastAsia="Calibri" w:hAnsi="Arial" w:cs="Arial"/>
          <w:szCs w:val="22"/>
          <w:lang w:val="pl-PL" w:bidi="ar-SA"/>
        </w:rPr>
        <w:t xml:space="preserve"> oraz przekazywanie informacji odbywa się elektronicznie za pośrednictwem dedykowanego formularza: „Formularz do komunikacji” </w:t>
      </w:r>
      <w:r w:rsidR="00360DF7" w:rsidRPr="00F80529">
        <w:rPr>
          <w:rFonts w:ascii="Arial" w:eastAsia="Calibri" w:hAnsi="Arial" w:cs="Arial"/>
          <w:szCs w:val="22"/>
          <w:lang w:val="pl-PL" w:bidi="ar-SA"/>
        </w:rPr>
        <w:t>.</w:t>
      </w:r>
    </w:p>
    <w:p w14:paraId="0E23D460" w14:textId="307A15D8" w:rsidR="008D5458" w:rsidRPr="00F80529" w:rsidRDefault="00BA157E" w:rsidP="001302C1">
      <w:pPr>
        <w:pStyle w:val="Akapitzlist"/>
        <w:widowControl/>
        <w:numPr>
          <w:ilvl w:val="0"/>
          <w:numId w:val="15"/>
        </w:numPr>
        <w:autoSpaceDN/>
        <w:adjustRightInd/>
        <w:spacing w:after="0" w:line="360" w:lineRule="auto"/>
        <w:ind w:left="709" w:hanging="283"/>
        <w:jc w:val="both"/>
        <w:rPr>
          <w:rFonts w:ascii="Arial" w:eastAsia="Calibri" w:hAnsi="Arial" w:cs="Arial"/>
          <w:szCs w:val="22"/>
          <w:lang w:val="pl-PL" w:bidi="ar-SA"/>
        </w:rPr>
      </w:pPr>
      <w:r w:rsidRPr="00F80529">
        <w:rPr>
          <w:rFonts w:ascii="Arial" w:eastAsia="Calibri" w:hAnsi="Arial" w:cs="Arial"/>
          <w:szCs w:val="22"/>
          <w:lang w:val="pl-PL" w:bidi="ar-SA"/>
        </w:rPr>
        <w:t>We wszelkiej korespondencji związanej z niniejszym postępowaniem Zamawia</w:t>
      </w:r>
      <w:r w:rsidR="002E3781" w:rsidRPr="00F80529">
        <w:rPr>
          <w:rFonts w:ascii="Arial" w:eastAsia="Calibri" w:hAnsi="Arial" w:cs="Arial"/>
          <w:szCs w:val="22"/>
          <w:lang w:val="pl-PL" w:bidi="ar-SA"/>
        </w:rPr>
        <w:t xml:space="preserve">jący </w:t>
      </w:r>
      <w:r w:rsidR="00710696">
        <w:rPr>
          <w:rFonts w:ascii="Arial" w:eastAsia="Calibri" w:hAnsi="Arial" w:cs="Arial"/>
          <w:szCs w:val="22"/>
          <w:lang w:val="pl-PL" w:bidi="ar-SA"/>
        </w:rPr>
        <w:t xml:space="preserve">             </w:t>
      </w:r>
      <w:r w:rsidR="002E3781" w:rsidRPr="00F80529">
        <w:rPr>
          <w:rFonts w:ascii="Arial" w:eastAsia="Calibri" w:hAnsi="Arial" w:cs="Arial"/>
          <w:szCs w:val="22"/>
          <w:lang w:val="pl-PL" w:bidi="ar-SA"/>
        </w:rPr>
        <w:t xml:space="preserve">i Wykonawcy posługują się </w:t>
      </w:r>
      <w:r w:rsidRPr="00F80529">
        <w:rPr>
          <w:rFonts w:ascii="Arial" w:eastAsia="Calibri" w:hAnsi="Arial" w:cs="Arial"/>
          <w:szCs w:val="22"/>
          <w:lang w:val="pl-PL" w:bidi="ar-SA"/>
        </w:rPr>
        <w:t>BZP lub ID postępowania.</w:t>
      </w:r>
    </w:p>
    <w:p w14:paraId="0F9728BE" w14:textId="77777777" w:rsidR="00BA157E" w:rsidRPr="00F80529" w:rsidRDefault="00BA157E" w:rsidP="001302C1">
      <w:pPr>
        <w:pStyle w:val="Akapitzlist"/>
        <w:widowControl/>
        <w:numPr>
          <w:ilvl w:val="0"/>
          <w:numId w:val="15"/>
        </w:numPr>
        <w:autoSpaceDN/>
        <w:adjustRightInd/>
        <w:spacing w:after="0" w:line="360" w:lineRule="auto"/>
        <w:ind w:left="709" w:hanging="283"/>
        <w:jc w:val="both"/>
        <w:rPr>
          <w:rFonts w:ascii="Arial" w:eastAsia="Calibri" w:hAnsi="Arial" w:cs="Arial"/>
          <w:szCs w:val="22"/>
          <w:lang w:val="pl-PL" w:bidi="ar-SA"/>
        </w:rPr>
      </w:pPr>
      <w:r w:rsidRPr="00F80529">
        <w:rPr>
          <w:rFonts w:ascii="Arial" w:eastAsia="Calibri" w:hAnsi="Arial" w:cs="Arial"/>
          <w:szCs w:val="22"/>
          <w:lang w:val="pl-PL" w:bidi="ar-SA"/>
        </w:rPr>
        <w:t xml:space="preserve">Zamawiający może również komunikować się z Wykonawcami za pomocą poczty elektronicznej, email: </w:t>
      </w:r>
    </w:p>
    <w:p w14:paraId="3502A78A" w14:textId="77777777" w:rsidR="00BA157E" w:rsidRPr="00F80529" w:rsidRDefault="00BA157E" w:rsidP="001302C1">
      <w:pPr>
        <w:pStyle w:val="Akapitzlist"/>
        <w:widowControl/>
        <w:autoSpaceDN/>
        <w:adjustRightInd/>
        <w:spacing w:after="0" w:line="360" w:lineRule="auto"/>
        <w:ind w:left="709"/>
        <w:jc w:val="both"/>
        <w:rPr>
          <w:rFonts w:ascii="Arial" w:eastAsia="Calibri" w:hAnsi="Arial" w:cs="Arial"/>
          <w:szCs w:val="22"/>
          <w:lang w:val="pl-PL" w:bidi="ar-SA"/>
        </w:rPr>
      </w:pPr>
      <w:hyperlink r:id="rId9" w:history="1">
        <w:r w:rsidRPr="00F80529">
          <w:rPr>
            <w:rStyle w:val="Hipercze"/>
            <w:rFonts w:ascii="Arial" w:eastAsia="Calibri" w:hAnsi="Arial" w:cs="Arial"/>
            <w:szCs w:val="22"/>
            <w:lang w:val="pl-PL" w:bidi="ar-SA"/>
          </w:rPr>
          <w:t>kancelaria@poznan.praca.gov.pl</w:t>
        </w:r>
      </w:hyperlink>
      <w:r w:rsidRPr="00F80529">
        <w:rPr>
          <w:rFonts w:ascii="Arial" w:eastAsia="Calibri" w:hAnsi="Arial" w:cs="Arial"/>
          <w:szCs w:val="22"/>
          <w:lang w:val="pl-PL" w:bidi="ar-SA"/>
        </w:rPr>
        <w:t>.</w:t>
      </w:r>
    </w:p>
    <w:p w14:paraId="41E21A8C" w14:textId="09614598" w:rsidR="00BA157E" w:rsidRPr="00F80529" w:rsidRDefault="00BA157E" w:rsidP="001302C1">
      <w:pPr>
        <w:pStyle w:val="Akapitzlist"/>
        <w:widowControl/>
        <w:numPr>
          <w:ilvl w:val="0"/>
          <w:numId w:val="16"/>
        </w:numPr>
        <w:autoSpaceDN/>
        <w:adjustRightInd/>
        <w:spacing w:after="0" w:line="360" w:lineRule="auto"/>
        <w:ind w:left="709" w:hanging="283"/>
        <w:jc w:val="both"/>
        <w:rPr>
          <w:rFonts w:ascii="Arial" w:eastAsia="Calibri" w:hAnsi="Arial" w:cs="Arial"/>
          <w:szCs w:val="22"/>
          <w:lang w:val="pl-PL" w:bidi="ar-SA"/>
        </w:rPr>
      </w:pPr>
      <w:r w:rsidRPr="00F80529">
        <w:rPr>
          <w:rFonts w:ascii="Arial" w:eastAsia="Calibri" w:hAnsi="Arial" w:cs="Arial"/>
          <w:szCs w:val="22"/>
          <w:lang w:val="pl-PL" w:bidi="ar-SA"/>
        </w:rPr>
        <w:t xml:space="preserve">Dokumenty elektroniczne, składane przez Wykonawcę za pośrednictwem „Formularza </w:t>
      </w:r>
      <w:r w:rsidR="00D365A0">
        <w:rPr>
          <w:rFonts w:ascii="Arial" w:eastAsia="Calibri" w:hAnsi="Arial" w:cs="Arial"/>
          <w:szCs w:val="22"/>
          <w:lang w:val="pl-PL" w:bidi="ar-SA"/>
        </w:rPr>
        <w:t xml:space="preserve">       </w:t>
      </w:r>
      <w:r w:rsidRPr="00F80529">
        <w:rPr>
          <w:rFonts w:ascii="Arial" w:eastAsia="Calibri" w:hAnsi="Arial" w:cs="Arial"/>
          <w:szCs w:val="22"/>
          <w:lang w:val="pl-PL" w:bidi="ar-SA"/>
        </w:rPr>
        <w:t>do  komunikacji” jako załączniki. Zamawiający dopuszcza również możliwość składania dokumentów elektronicznych za pomocą poczty elektronicznej, na wskazany w ppkt</w:t>
      </w:r>
      <w:r w:rsidR="00414A80" w:rsidRPr="00F80529">
        <w:rPr>
          <w:rFonts w:ascii="Arial" w:eastAsia="Calibri" w:hAnsi="Arial" w:cs="Arial"/>
          <w:szCs w:val="22"/>
          <w:lang w:val="pl-PL" w:bidi="ar-SA"/>
        </w:rPr>
        <w:t xml:space="preserve">. </w:t>
      </w:r>
      <w:r w:rsidR="00BF7362" w:rsidRPr="00F80529">
        <w:rPr>
          <w:rFonts w:ascii="Arial" w:eastAsia="Calibri" w:hAnsi="Arial" w:cs="Arial"/>
          <w:szCs w:val="22"/>
          <w:lang w:val="pl-PL" w:bidi="ar-SA"/>
        </w:rPr>
        <w:t>3</w:t>
      </w:r>
      <w:r w:rsidR="00414A80" w:rsidRPr="00F80529">
        <w:rPr>
          <w:rFonts w:ascii="Arial" w:eastAsia="Calibri" w:hAnsi="Arial" w:cs="Arial"/>
          <w:szCs w:val="22"/>
          <w:lang w:val="pl-PL" w:bidi="ar-SA"/>
        </w:rPr>
        <w:t xml:space="preserve"> adres email. Sposób sporządzenia dokumentów elektronicznych musi być zgodny z wymaganiami określonymi w rozporządzeniu Prezesa Rady Ministrów z dnia 30 grudnia 2020r. w sprawie sposobu sporządzania i przekazywania informacji oraz wymagań technicznych dla dokumentów elektronicznych oraz środków ko</w:t>
      </w:r>
      <w:r w:rsidR="002E3781" w:rsidRPr="00F80529">
        <w:rPr>
          <w:rFonts w:ascii="Arial" w:eastAsia="Calibri" w:hAnsi="Arial" w:cs="Arial"/>
          <w:szCs w:val="22"/>
          <w:lang w:val="pl-PL" w:bidi="ar-SA"/>
        </w:rPr>
        <w:t>munikacji elektronicznej w postę</w:t>
      </w:r>
      <w:r w:rsidR="00414A80" w:rsidRPr="00F80529">
        <w:rPr>
          <w:rFonts w:ascii="Arial" w:eastAsia="Calibri" w:hAnsi="Arial" w:cs="Arial"/>
          <w:szCs w:val="22"/>
          <w:lang w:val="pl-PL" w:bidi="ar-SA"/>
        </w:rPr>
        <w:t>powaniu o udzielenie zamówienia publicznego lub konkursie oraz rozporządzeniu Ministra Rozwoju, Pracy</w:t>
      </w:r>
      <w:r w:rsidR="00D365A0">
        <w:rPr>
          <w:rFonts w:ascii="Arial" w:eastAsia="Calibri" w:hAnsi="Arial" w:cs="Arial"/>
          <w:szCs w:val="22"/>
          <w:lang w:val="pl-PL" w:bidi="ar-SA"/>
        </w:rPr>
        <w:t xml:space="preserve">            </w:t>
      </w:r>
      <w:r w:rsidR="00414A80" w:rsidRPr="00F80529">
        <w:rPr>
          <w:rFonts w:ascii="Arial" w:eastAsia="Calibri" w:hAnsi="Arial" w:cs="Arial"/>
          <w:szCs w:val="22"/>
          <w:lang w:val="pl-PL" w:bidi="ar-SA"/>
        </w:rPr>
        <w:t>i Technologii z dnia 23 grudnia 2020r. w sprawie podmiotowych środków dowodowych oraz innych dokumentów lub oświadczeń, jakich może żądać Zamawiający od Wykonawcy.</w:t>
      </w:r>
    </w:p>
    <w:p w14:paraId="072C8F06" w14:textId="4DA72BC9" w:rsidR="00414A80" w:rsidRPr="00F80529" w:rsidRDefault="00414A80" w:rsidP="001302C1">
      <w:pPr>
        <w:pStyle w:val="Akapitzlist"/>
        <w:widowControl/>
        <w:autoSpaceDN/>
        <w:adjustRightInd/>
        <w:spacing w:after="0" w:line="360" w:lineRule="auto"/>
        <w:ind w:left="709"/>
        <w:jc w:val="both"/>
        <w:rPr>
          <w:rFonts w:ascii="Arial" w:eastAsia="Calibri" w:hAnsi="Arial" w:cs="Arial"/>
          <w:szCs w:val="22"/>
          <w:lang w:val="pl-PL" w:bidi="ar-SA"/>
        </w:rPr>
      </w:pPr>
      <w:r w:rsidRPr="00F80529">
        <w:rPr>
          <w:rFonts w:ascii="Arial" w:eastAsia="Calibri" w:hAnsi="Arial" w:cs="Arial"/>
          <w:szCs w:val="22"/>
          <w:lang w:val="pl-PL" w:bidi="ar-SA"/>
        </w:rPr>
        <w:t xml:space="preserve">Zamawiający dopuszcza komunikację poprzez pocztę elektroniczną na adres: </w:t>
      </w:r>
      <w:hyperlink r:id="rId10" w:history="1">
        <w:r w:rsidRPr="00F80529">
          <w:rPr>
            <w:rStyle w:val="Hipercze"/>
            <w:rFonts w:ascii="Arial" w:eastAsia="Calibri" w:hAnsi="Arial" w:cs="Arial"/>
            <w:szCs w:val="22"/>
            <w:lang w:val="pl-PL" w:bidi="ar-SA"/>
          </w:rPr>
          <w:t>kancelaria@poznan.praca.gov.pl</w:t>
        </w:r>
      </w:hyperlink>
      <w:r w:rsidRPr="00F80529">
        <w:rPr>
          <w:rFonts w:ascii="Arial" w:eastAsia="Calibri" w:hAnsi="Arial" w:cs="Arial"/>
          <w:szCs w:val="22"/>
          <w:lang w:val="pl-PL" w:bidi="ar-SA"/>
        </w:rPr>
        <w:t xml:space="preserve">. z zastrzeżeniem, iż ofertę należy złożyć wyłącznie za </w:t>
      </w:r>
      <w:r w:rsidRPr="00F80529">
        <w:rPr>
          <w:rFonts w:ascii="Arial" w:eastAsia="Calibri" w:hAnsi="Arial" w:cs="Arial"/>
          <w:szCs w:val="22"/>
          <w:lang w:val="pl-PL" w:bidi="ar-SA"/>
        </w:rPr>
        <w:lastRenderedPageBreak/>
        <w:t xml:space="preserve">pośrednictwem </w:t>
      </w:r>
      <w:r w:rsidR="00BF7362" w:rsidRPr="00F80529">
        <w:rPr>
          <w:rFonts w:ascii="Arial" w:eastAsia="Calibri" w:hAnsi="Arial" w:cs="Arial"/>
          <w:szCs w:val="22"/>
          <w:lang w:val="pl-PL" w:bidi="ar-SA"/>
        </w:rPr>
        <w:t>Platformy</w:t>
      </w:r>
      <w:r w:rsidRPr="00F80529">
        <w:rPr>
          <w:rFonts w:ascii="Arial" w:eastAsia="Calibri" w:hAnsi="Arial" w:cs="Arial"/>
          <w:szCs w:val="22"/>
          <w:lang w:val="pl-PL" w:bidi="ar-SA"/>
        </w:rPr>
        <w:t>.</w:t>
      </w:r>
      <w:r w:rsidR="00BF7362" w:rsidRPr="00F80529">
        <w:rPr>
          <w:rFonts w:ascii="Arial" w:eastAsia="Calibri" w:hAnsi="Arial" w:cs="Arial"/>
          <w:szCs w:val="22"/>
          <w:lang w:val="pl-PL" w:bidi="ar-SA"/>
        </w:rPr>
        <w:t xml:space="preserve"> </w:t>
      </w:r>
      <w:r w:rsidRPr="00F80529">
        <w:rPr>
          <w:rFonts w:ascii="Arial" w:eastAsia="Calibri" w:hAnsi="Arial" w:cs="Arial"/>
          <w:szCs w:val="22"/>
          <w:lang w:val="pl-PL" w:bidi="ar-SA"/>
        </w:rPr>
        <w:t xml:space="preserve">Przekazanie wszelkiej korespondencji poprzez pocztę elektroniczną wymaga na żądanie każdej ze stron, niezwłocznego potwierdzenia faktu </w:t>
      </w:r>
      <w:r w:rsidR="00613D01">
        <w:rPr>
          <w:rFonts w:ascii="Arial" w:eastAsia="Calibri" w:hAnsi="Arial" w:cs="Arial"/>
          <w:szCs w:val="22"/>
          <w:lang w:val="pl-PL" w:bidi="ar-SA"/>
        </w:rPr>
        <w:t>jej</w:t>
      </w:r>
      <w:r w:rsidRPr="00F80529">
        <w:rPr>
          <w:rFonts w:ascii="Arial" w:eastAsia="Calibri" w:hAnsi="Arial" w:cs="Arial"/>
          <w:szCs w:val="22"/>
          <w:lang w:val="pl-PL" w:bidi="ar-SA"/>
        </w:rPr>
        <w:t xml:space="preserve"> otrzymania.</w:t>
      </w:r>
    </w:p>
    <w:p w14:paraId="2F4FD8B1" w14:textId="77777777" w:rsidR="00A173C2" w:rsidRPr="00F80529" w:rsidRDefault="00A173C2" w:rsidP="003574E5">
      <w:pPr>
        <w:widowControl/>
        <w:tabs>
          <w:tab w:val="left" w:pos="284"/>
        </w:tabs>
        <w:autoSpaceDN/>
        <w:adjustRightInd/>
        <w:spacing w:after="0"/>
        <w:jc w:val="both"/>
        <w:rPr>
          <w:rFonts w:ascii="Arial" w:eastAsia="Calibri" w:hAnsi="Arial" w:cs="Arial"/>
          <w:lang w:val="pl-PL" w:bidi="ar-SA"/>
        </w:rPr>
      </w:pPr>
    </w:p>
    <w:p w14:paraId="2538CE07" w14:textId="77777777" w:rsidR="00775338" w:rsidRPr="00F80529" w:rsidRDefault="00775338" w:rsidP="00A35BA4">
      <w:pPr>
        <w:widowControl/>
        <w:autoSpaceDN/>
        <w:adjustRightInd/>
        <w:jc w:val="both"/>
        <w:rPr>
          <w:rFonts w:ascii="Arial" w:eastAsia="Calibri" w:hAnsi="Arial" w:cs="Arial"/>
          <w:b/>
          <w:u w:val="single"/>
          <w:lang w:val="pl-PL" w:bidi="ar-SA"/>
        </w:rPr>
      </w:pPr>
      <w:r w:rsidRPr="00F80529">
        <w:rPr>
          <w:rFonts w:ascii="Arial" w:eastAsia="Calibri" w:hAnsi="Arial" w:cs="Arial"/>
          <w:b/>
          <w:lang w:val="pl-PL" w:bidi="ar-SA"/>
        </w:rPr>
        <w:t xml:space="preserve">VI. </w:t>
      </w:r>
      <w:r w:rsidRPr="00F80529">
        <w:rPr>
          <w:rFonts w:ascii="Arial" w:eastAsia="Calibri" w:hAnsi="Arial" w:cs="Arial"/>
          <w:b/>
          <w:u w:val="single"/>
          <w:lang w:val="pl-PL" w:bidi="ar-SA"/>
        </w:rPr>
        <w:t>Oferty częściowe i oferty wariantowe</w:t>
      </w:r>
    </w:p>
    <w:p w14:paraId="0F44A036" w14:textId="69967602" w:rsidR="00775338" w:rsidRPr="00F80529" w:rsidRDefault="00775338" w:rsidP="001302C1">
      <w:pPr>
        <w:widowControl/>
        <w:autoSpaceDN/>
        <w:adjustRightInd/>
        <w:spacing w:after="0" w:line="360" w:lineRule="auto"/>
        <w:jc w:val="both"/>
        <w:rPr>
          <w:rFonts w:ascii="Arial" w:eastAsia="Calibri" w:hAnsi="Arial" w:cs="Arial"/>
          <w:lang w:val="pl-PL" w:bidi="ar-SA"/>
        </w:rPr>
      </w:pPr>
      <w:r w:rsidRPr="00F80529">
        <w:rPr>
          <w:rFonts w:ascii="Arial" w:eastAsia="Calibri" w:hAnsi="Arial" w:cs="Arial"/>
          <w:lang w:val="pl-PL" w:bidi="ar-SA"/>
        </w:rPr>
        <w:t xml:space="preserve">Zamawiający </w:t>
      </w:r>
      <w:r w:rsidR="007D5B93">
        <w:rPr>
          <w:rFonts w:ascii="Arial" w:eastAsia="Calibri" w:hAnsi="Arial" w:cs="Arial"/>
          <w:lang w:val="pl-PL" w:bidi="ar-SA"/>
        </w:rPr>
        <w:t xml:space="preserve">nie </w:t>
      </w:r>
      <w:r w:rsidRPr="00F80529">
        <w:rPr>
          <w:rFonts w:ascii="Arial" w:eastAsia="Calibri" w:hAnsi="Arial" w:cs="Arial"/>
          <w:lang w:val="pl-PL" w:bidi="ar-SA"/>
        </w:rPr>
        <w:t>dopuszcza możliwoś</w:t>
      </w:r>
      <w:r w:rsidR="007D5B93">
        <w:rPr>
          <w:rFonts w:ascii="Arial" w:eastAsia="Calibri" w:hAnsi="Arial" w:cs="Arial"/>
          <w:lang w:val="pl-PL" w:bidi="ar-SA"/>
        </w:rPr>
        <w:t>ci</w:t>
      </w:r>
      <w:r w:rsidRPr="00F80529">
        <w:rPr>
          <w:rFonts w:ascii="Arial" w:eastAsia="Calibri" w:hAnsi="Arial" w:cs="Arial"/>
          <w:lang w:val="pl-PL" w:bidi="ar-SA"/>
        </w:rPr>
        <w:t xml:space="preserve"> składania ofert częściowych</w:t>
      </w:r>
      <w:r w:rsidR="007D5B93">
        <w:rPr>
          <w:rFonts w:ascii="Arial" w:eastAsia="Calibri" w:hAnsi="Arial" w:cs="Arial"/>
          <w:lang w:val="pl-PL" w:bidi="ar-SA"/>
        </w:rPr>
        <w:t>.</w:t>
      </w:r>
    </w:p>
    <w:p w14:paraId="56C2FDE6" w14:textId="77777777" w:rsidR="00775338" w:rsidRPr="00F80529" w:rsidRDefault="00775338" w:rsidP="001302C1">
      <w:pPr>
        <w:widowControl/>
        <w:autoSpaceDN/>
        <w:adjustRightInd/>
        <w:spacing w:after="0" w:line="360" w:lineRule="auto"/>
        <w:jc w:val="both"/>
        <w:rPr>
          <w:rFonts w:ascii="Arial" w:eastAsia="Calibri" w:hAnsi="Arial" w:cs="Arial"/>
          <w:b/>
          <w:lang w:val="pl-PL" w:bidi="ar-SA"/>
        </w:rPr>
      </w:pPr>
      <w:r w:rsidRPr="00F80529">
        <w:rPr>
          <w:rFonts w:ascii="Arial" w:eastAsia="Calibri" w:hAnsi="Arial" w:cs="Arial"/>
          <w:lang w:val="pl-PL" w:bidi="ar-SA"/>
        </w:rPr>
        <w:t xml:space="preserve">Zamawiający nie dopuszcza możliwości złożenia oferty </w:t>
      </w:r>
      <w:r w:rsidR="00414A80" w:rsidRPr="00F80529">
        <w:rPr>
          <w:rFonts w:ascii="Arial" w:eastAsia="Calibri" w:hAnsi="Arial" w:cs="Arial"/>
          <w:lang w:val="pl-PL" w:bidi="ar-SA"/>
        </w:rPr>
        <w:t>wariantowej</w:t>
      </w:r>
      <w:r w:rsidR="00923756" w:rsidRPr="00F80529">
        <w:rPr>
          <w:rFonts w:ascii="Arial" w:eastAsia="Calibri" w:hAnsi="Arial" w:cs="Arial"/>
          <w:lang w:val="pl-PL" w:bidi="ar-SA"/>
        </w:rPr>
        <w:t>.</w:t>
      </w:r>
      <w:r w:rsidRPr="00F80529">
        <w:rPr>
          <w:rFonts w:ascii="Arial" w:eastAsia="Calibri" w:hAnsi="Arial" w:cs="Arial"/>
          <w:lang w:val="pl-PL" w:bidi="ar-SA"/>
        </w:rPr>
        <w:br/>
      </w:r>
    </w:p>
    <w:p w14:paraId="77D1B630" w14:textId="77777777" w:rsidR="003246E8" w:rsidRDefault="00775338" w:rsidP="003246E8">
      <w:pPr>
        <w:widowControl/>
        <w:autoSpaceDN/>
        <w:adjustRightInd/>
        <w:jc w:val="both"/>
        <w:rPr>
          <w:rFonts w:ascii="Arial" w:eastAsia="Calibri" w:hAnsi="Arial" w:cs="Arial"/>
          <w:lang w:val="pl-PL" w:bidi="ar-SA"/>
        </w:rPr>
      </w:pPr>
      <w:r w:rsidRPr="00243BCA">
        <w:rPr>
          <w:rFonts w:ascii="Arial" w:eastAsia="Calibri" w:hAnsi="Arial" w:cs="Arial"/>
          <w:b/>
          <w:sz w:val="21"/>
          <w:szCs w:val="21"/>
          <w:lang w:val="pl-PL" w:bidi="ar-SA"/>
        </w:rPr>
        <w:t xml:space="preserve">VII. </w:t>
      </w:r>
      <w:r w:rsidRPr="00243BCA">
        <w:rPr>
          <w:rFonts w:ascii="Arial" w:eastAsia="Calibri" w:hAnsi="Arial" w:cs="Arial"/>
          <w:b/>
          <w:sz w:val="21"/>
          <w:szCs w:val="21"/>
          <w:u w:val="single"/>
          <w:lang w:val="pl-PL" w:bidi="ar-SA"/>
        </w:rPr>
        <w:t>Informacja o przewidywanych zamówieniach, o któ</w:t>
      </w:r>
      <w:r w:rsidR="00923756" w:rsidRPr="00243BCA">
        <w:rPr>
          <w:rFonts w:ascii="Arial" w:eastAsia="Calibri" w:hAnsi="Arial" w:cs="Arial"/>
          <w:b/>
          <w:sz w:val="21"/>
          <w:szCs w:val="21"/>
          <w:u w:val="single"/>
          <w:lang w:val="pl-PL" w:bidi="ar-SA"/>
        </w:rPr>
        <w:t>rych mowa w art.</w:t>
      </w:r>
      <w:r w:rsidR="00F80529" w:rsidRPr="00243BCA">
        <w:rPr>
          <w:rFonts w:ascii="Arial" w:eastAsia="Calibri" w:hAnsi="Arial" w:cs="Arial"/>
          <w:b/>
          <w:sz w:val="21"/>
          <w:szCs w:val="21"/>
          <w:u w:val="single"/>
          <w:lang w:val="pl-PL" w:bidi="ar-SA"/>
        </w:rPr>
        <w:t xml:space="preserve"> </w:t>
      </w:r>
      <w:r w:rsidR="00923756" w:rsidRPr="00243BCA">
        <w:rPr>
          <w:rFonts w:ascii="Arial" w:eastAsia="Calibri" w:hAnsi="Arial" w:cs="Arial"/>
          <w:b/>
          <w:sz w:val="21"/>
          <w:szCs w:val="21"/>
          <w:u w:val="single"/>
          <w:lang w:val="pl-PL" w:bidi="ar-SA"/>
        </w:rPr>
        <w:t xml:space="preserve">214 ust.1 pkt </w:t>
      </w:r>
      <w:r w:rsidR="006E2EF5">
        <w:rPr>
          <w:rFonts w:ascii="Arial" w:eastAsia="Calibri" w:hAnsi="Arial" w:cs="Arial"/>
          <w:b/>
          <w:sz w:val="21"/>
          <w:szCs w:val="21"/>
          <w:u w:val="single"/>
          <w:lang w:val="pl-PL" w:bidi="ar-SA"/>
        </w:rPr>
        <w:t>8</w:t>
      </w:r>
      <w:r w:rsidR="00923756" w:rsidRPr="00243BCA">
        <w:rPr>
          <w:rFonts w:ascii="Arial" w:eastAsia="Calibri" w:hAnsi="Arial" w:cs="Arial"/>
          <w:b/>
          <w:sz w:val="21"/>
          <w:szCs w:val="21"/>
          <w:u w:val="single"/>
          <w:lang w:val="pl-PL" w:bidi="ar-SA"/>
        </w:rPr>
        <w:t xml:space="preserve"> ustawy Pzp</w:t>
      </w:r>
      <w:r w:rsidRPr="00F80529">
        <w:rPr>
          <w:rFonts w:ascii="Arial" w:eastAsia="Calibri" w:hAnsi="Arial" w:cs="Arial"/>
          <w:lang w:val="pl-PL" w:bidi="ar-SA"/>
        </w:rPr>
        <w:t xml:space="preserve"> </w:t>
      </w:r>
      <w:bookmarkStart w:id="3" w:name="_Hlk145502482"/>
    </w:p>
    <w:p w14:paraId="119348EF" w14:textId="262BC282" w:rsidR="00775338" w:rsidRPr="00F80529" w:rsidRDefault="00775338" w:rsidP="001302C1">
      <w:pPr>
        <w:widowControl/>
        <w:autoSpaceDN/>
        <w:adjustRightInd/>
        <w:spacing w:line="360" w:lineRule="auto"/>
        <w:jc w:val="both"/>
        <w:rPr>
          <w:rFonts w:ascii="Arial" w:eastAsia="Calibri" w:hAnsi="Arial" w:cs="Arial"/>
          <w:b/>
          <w:u w:val="single"/>
          <w:lang w:val="pl-PL" w:bidi="ar-SA"/>
        </w:rPr>
      </w:pPr>
      <w:r w:rsidRPr="00F80529">
        <w:rPr>
          <w:rFonts w:ascii="Arial" w:eastAsia="Calibri" w:hAnsi="Arial" w:cs="Arial"/>
          <w:lang w:val="pl-PL" w:bidi="ar-SA"/>
        </w:rPr>
        <w:t xml:space="preserve">Zamawiający nie przewiduje </w:t>
      </w:r>
      <w:r w:rsidR="00923756" w:rsidRPr="00F80529">
        <w:rPr>
          <w:rFonts w:ascii="Arial" w:eastAsia="Calibri" w:hAnsi="Arial" w:cs="Arial"/>
          <w:lang w:val="pl-PL" w:bidi="ar-SA"/>
        </w:rPr>
        <w:t xml:space="preserve">możliwości </w:t>
      </w:r>
      <w:r w:rsidRPr="00F80529">
        <w:rPr>
          <w:rFonts w:ascii="Arial" w:eastAsia="Calibri" w:hAnsi="Arial" w:cs="Arial"/>
          <w:lang w:val="pl-PL" w:bidi="ar-SA"/>
        </w:rPr>
        <w:t>udzieleni</w:t>
      </w:r>
      <w:r w:rsidR="002C61A3">
        <w:rPr>
          <w:rFonts w:ascii="Arial" w:eastAsia="Calibri" w:hAnsi="Arial" w:cs="Arial"/>
          <w:lang w:val="pl-PL" w:bidi="ar-SA"/>
        </w:rPr>
        <w:t>a</w:t>
      </w:r>
      <w:r w:rsidRPr="00F80529">
        <w:rPr>
          <w:rFonts w:ascii="Arial" w:eastAsia="Calibri" w:hAnsi="Arial" w:cs="Arial"/>
          <w:lang w:val="pl-PL" w:bidi="ar-SA"/>
        </w:rPr>
        <w:t xml:space="preserve"> zamówienia</w:t>
      </w:r>
      <w:r w:rsidR="00923756" w:rsidRPr="00F80529">
        <w:rPr>
          <w:rFonts w:ascii="Arial" w:eastAsia="Calibri" w:hAnsi="Arial" w:cs="Arial"/>
          <w:lang w:val="pl-PL" w:bidi="ar-SA"/>
        </w:rPr>
        <w:t xml:space="preserve"> na podstawie art. 214 ust. 1 pkt </w:t>
      </w:r>
      <w:r w:rsidR="00AB45EC">
        <w:rPr>
          <w:rFonts w:ascii="Arial" w:eastAsia="Calibri" w:hAnsi="Arial" w:cs="Arial"/>
          <w:lang w:val="pl-PL" w:bidi="ar-SA"/>
        </w:rPr>
        <w:t>8</w:t>
      </w:r>
      <w:r w:rsidR="00923756" w:rsidRPr="00F80529">
        <w:rPr>
          <w:rFonts w:ascii="Arial" w:eastAsia="Calibri" w:hAnsi="Arial" w:cs="Arial"/>
          <w:lang w:val="pl-PL" w:bidi="ar-SA"/>
        </w:rPr>
        <w:t xml:space="preserve"> ustawy Pzp</w:t>
      </w:r>
      <w:bookmarkEnd w:id="3"/>
    </w:p>
    <w:p w14:paraId="5A61AD46" w14:textId="77777777" w:rsidR="00775338" w:rsidRPr="00F80529" w:rsidRDefault="00775338" w:rsidP="003246E8">
      <w:pPr>
        <w:widowControl/>
        <w:autoSpaceDN/>
        <w:adjustRightInd/>
        <w:spacing w:after="0" w:line="240" w:lineRule="auto"/>
        <w:jc w:val="both"/>
        <w:rPr>
          <w:rFonts w:ascii="Arial" w:eastAsia="Calibri" w:hAnsi="Arial" w:cs="Arial"/>
          <w:lang w:val="pl-PL" w:bidi="ar-SA"/>
        </w:rPr>
      </w:pPr>
    </w:p>
    <w:p w14:paraId="704135F6" w14:textId="77777777" w:rsidR="00775338" w:rsidRPr="00F80529" w:rsidRDefault="00393B4D" w:rsidP="00A35BA4">
      <w:pPr>
        <w:widowControl/>
        <w:autoSpaceDN/>
        <w:adjustRightInd/>
        <w:ind w:left="426" w:hanging="426"/>
        <w:jc w:val="both"/>
        <w:rPr>
          <w:rFonts w:ascii="Arial" w:eastAsia="Calibri" w:hAnsi="Arial" w:cs="Arial"/>
          <w:b/>
          <w:u w:val="single"/>
          <w:lang w:val="pl-PL" w:bidi="ar-SA"/>
        </w:rPr>
      </w:pPr>
      <w:r w:rsidRPr="00F80529">
        <w:rPr>
          <w:rFonts w:ascii="Arial" w:eastAsia="Calibri" w:hAnsi="Arial" w:cs="Arial"/>
          <w:b/>
          <w:lang w:val="pl-PL" w:bidi="ar-SA"/>
        </w:rPr>
        <w:t xml:space="preserve">VIII. </w:t>
      </w:r>
      <w:r w:rsidR="00775338" w:rsidRPr="00F80529">
        <w:rPr>
          <w:rFonts w:ascii="Arial" w:eastAsia="Calibri" w:hAnsi="Arial" w:cs="Arial"/>
          <w:b/>
          <w:u w:val="single"/>
          <w:lang w:val="pl-PL" w:bidi="ar-SA"/>
        </w:rPr>
        <w:t>Informacja dotycząca walut obcych w jakich mogą być prowadzone rozliczenia między Zamawiającym a Wykonawcą</w:t>
      </w:r>
    </w:p>
    <w:p w14:paraId="10C00EEA" w14:textId="77777777" w:rsidR="00775338" w:rsidRPr="00F80529" w:rsidRDefault="00775338" w:rsidP="00775338">
      <w:pPr>
        <w:widowControl/>
        <w:autoSpaceDN/>
        <w:adjustRightInd/>
        <w:spacing w:after="0"/>
        <w:jc w:val="both"/>
        <w:rPr>
          <w:rFonts w:ascii="Arial" w:eastAsia="Calibri" w:hAnsi="Arial" w:cs="Arial"/>
          <w:lang w:val="pl-PL" w:bidi="ar-SA"/>
        </w:rPr>
      </w:pPr>
      <w:r w:rsidRPr="00F80529">
        <w:rPr>
          <w:rFonts w:ascii="Arial" w:eastAsia="Calibri" w:hAnsi="Arial" w:cs="Arial"/>
          <w:lang w:val="pl-PL" w:bidi="ar-SA"/>
        </w:rPr>
        <w:t>Wszelkie rozliczenia pomiędzy Zamawiającym a Wykonawcą będą prowadzone w PLN.</w:t>
      </w:r>
    </w:p>
    <w:p w14:paraId="3308D3E4" w14:textId="77777777" w:rsidR="00775338" w:rsidRPr="00F80529" w:rsidRDefault="00775338" w:rsidP="00775338">
      <w:pPr>
        <w:widowControl/>
        <w:autoSpaceDN/>
        <w:adjustRightInd/>
        <w:spacing w:after="0"/>
        <w:jc w:val="both"/>
        <w:rPr>
          <w:rFonts w:ascii="Arial" w:eastAsia="Calibri" w:hAnsi="Arial" w:cs="Arial"/>
          <w:lang w:val="pl-PL" w:bidi="ar-SA"/>
        </w:rPr>
      </w:pPr>
    </w:p>
    <w:p w14:paraId="74B5A419" w14:textId="77777777" w:rsidR="00775338" w:rsidRPr="00F80529" w:rsidRDefault="00775338" w:rsidP="00A35BA4">
      <w:pPr>
        <w:widowControl/>
        <w:autoSpaceDN/>
        <w:adjustRightInd/>
        <w:ind w:left="426" w:hanging="426"/>
        <w:jc w:val="both"/>
        <w:rPr>
          <w:rFonts w:ascii="Arial" w:eastAsia="Calibri" w:hAnsi="Arial" w:cs="Arial"/>
          <w:b/>
          <w:u w:val="single"/>
          <w:lang w:val="pl-PL" w:bidi="ar-SA"/>
        </w:rPr>
      </w:pPr>
      <w:r w:rsidRPr="00F80529">
        <w:rPr>
          <w:rFonts w:ascii="Arial" w:eastAsia="Calibri" w:hAnsi="Arial" w:cs="Arial"/>
          <w:b/>
          <w:lang w:val="pl-PL" w:bidi="ar-SA"/>
        </w:rPr>
        <w:t xml:space="preserve">IX. </w:t>
      </w:r>
      <w:r w:rsidRPr="00F80529">
        <w:rPr>
          <w:rFonts w:ascii="Arial" w:eastAsia="Calibri" w:hAnsi="Arial" w:cs="Arial"/>
          <w:b/>
          <w:u w:val="single"/>
          <w:lang w:val="pl-PL" w:bidi="ar-SA"/>
        </w:rPr>
        <w:t>Informacja o przewidywanym wyborze najkorzystniejszej oferty z zastosowaniem aukcji       elektronicznej</w:t>
      </w:r>
    </w:p>
    <w:p w14:paraId="77653DDA" w14:textId="77777777" w:rsidR="00775338" w:rsidRPr="00F80529" w:rsidRDefault="00775338" w:rsidP="00775338">
      <w:pPr>
        <w:widowControl/>
        <w:autoSpaceDN/>
        <w:adjustRightInd/>
        <w:spacing w:after="0"/>
        <w:jc w:val="both"/>
        <w:rPr>
          <w:rFonts w:ascii="Arial" w:eastAsia="Calibri" w:hAnsi="Arial" w:cs="Arial"/>
          <w:lang w:val="pl-PL" w:bidi="ar-SA"/>
        </w:rPr>
      </w:pPr>
      <w:r w:rsidRPr="00F80529">
        <w:rPr>
          <w:rFonts w:ascii="Arial" w:eastAsia="Calibri" w:hAnsi="Arial" w:cs="Arial"/>
          <w:lang w:val="pl-PL" w:bidi="ar-SA"/>
        </w:rPr>
        <w:t>Nie przewiduje się.</w:t>
      </w:r>
    </w:p>
    <w:p w14:paraId="0202CE42" w14:textId="77777777" w:rsidR="00923756" w:rsidRPr="00F80529" w:rsidRDefault="00923756" w:rsidP="00775338">
      <w:pPr>
        <w:widowControl/>
        <w:autoSpaceDN/>
        <w:adjustRightInd/>
        <w:spacing w:after="0"/>
        <w:jc w:val="both"/>
        <w:rPr>
          <w:rFonts w:ascii="Arial" w:eastAsia="Calibri" w:hAnsi="Arial" w:cs="Arial"/>
          <w:lang w:val="pl-PL" w:bidi="ar-SA"/>
        </w:rPr>
      </w:pPr>
    </w:p>
    <w:p w14:paraId="40AF6968" w14:textId="77777777" w:rsidR="00923756" w:rsidRPr="00F80529" w:rsidRDefault="00923756" w:rsidP="00A35BA4">
      <w:pPr>
        <w:widowControl/>
        <w:autoSpaceDN/>
        <w:adjustRightInd/>
        <w:jc w:val="both"/>
        <w:rPr>
          <w:rFonts w:ascii="Arial" w:eastAsia="Calibri" w:hAnsi="Arial" w:cs="Arial"/>
          <w:b/>
          <w:u w:val="single"/>
          <w:lang w:val="pl-PL" w:bidi="ar-SA"/>
        </w:rPr>
      </w:pPr>
      <w:r w:rsidRPr="00F80529">
        <w:rPr>
          <w:rFonts w:ascii="Arial" w:eastAsia="Calibri" w:hAnsi="Arial" w:cs="Arial"/>
          <w:b/>
          <w:lang w:val="pl-PL" w:bidi="ar-SA"/>
        </w:rPr>
        <w:t xml:space="preserve">X. </w:t>
      </w:r>
      <w:r w:rsidRPr="00F80529">
        <w:rPr>
          <w:rFonts w:ascii="Arial" w:eastAsia="Calibri" w:hAnsi="Arial" w:cs="Arial"/>
          <w:b/>
          <w:u w:val="single"/>
          <w:lang w:val="pl-PL" w:bidi="ar-SA"/>
        </w:rPr>
        <w:t>Wymagania dotyczące wadium</w:t>
      </w:r>
    </w:p>
    <w:p w14:paraId="246B93CD" w14:textId="77777777" w:rsidR="00923756" w:rsidRPr="00F80529" w:rsidRDefault="00923756" w:rsidP="00775338">
      <w:pPr>
        <w:widowControl/>
        <w:autoSpaceDN/>
        <w:adjustRightInd/>
        <w:spacing w:after="0"/>
        <w:jc w:val="both"/>
        <w:rPr>
          <w:rFonts w:ascii="Arial" w:eastAsia="Calibri" w:hAnsi="Arial" w:cs="Arial"/>
          <w:lang w:val="pl-PL" w:bidi="ar-SA"/>
        </w:rPr>
      </w:pPr>
      <w:r w:rsidRPr="00F80529">
        <w:rPr>
          <w:rFonts w:ascii="Arial" w:eastAsia="Calibri" w:hAnsi="Arial" w:cs="Arial"/>
          <w:lang w:val="pl-PL" w:bidi="ar-SA"/>
        </w:rPr>
        <w:t>Zamawiający nie wymaga wniesienia wadium.</w:t>
      </w:r>
    </w:p>
    <w:p w14:paraId="4E11E1DC" w14:textId="77777777" w:rsidR="00923756" w:rsidRPr="00F80529" w:rsidRDefault="00923756" w:rsidP="00775338">
      <w:pPr>
        <w:widowControl/>
        <w:autoSpaceDN/>
        <w:adjustRightInd/>
        <w:spacing w:after="0"/>
        <w:jc w:val="both"/>
        <w:rPr>
          <w:rFonts w:ascii="Arial" w:eastAsia="Calibri" w:hAnsi="Arial" w:cs="Arial"/>
          <w:lang w:val="pl-PL" w:bidi="ar-SA"/>
        </w:rPr>
      </w:pPr>
    </w:p>
    <w:p w14:paraId="1F128C37" w14:textId="77777777" w:rsidR="00923756" w:rsidRPr="00F80529" w:rsidRDefault="00923756" w:rsidP="00A35BA4">
      <w:pPr>
        <w:widowControl/>
        <w:autoSpaceDN/>
        <w:adjustRightInd/>
        <w:jc w:val="both"/>
        <w:rPr>
          <w:rFonts w:ascii="Arial" w:eastAsia="Calibri" w:hAnsi="Arial" w:cs="Arial"/>
          <w:b/>
          <w:lang w:val="pl-PL" w:bidi="ar-SA"/>
        </w:rPr>
      </w:pPr>
      <w:r w:rsidRPr="00F80529">
        <w:rPr>
          <w:rFonts w:ascii="Arial" w:eastAsia="Calibri" w:hAnsi="Arial" w:cs="Arial"/>
          <w:b/>
          <w:lang w:val="pl-PL" w:bidi="ar-SA"/>
        </w:rPr>
        <w:t xml:space="preserve">XI. </w:t>
      </w:r>
      <w:r w:rsidRPr="00F80529">
        <w:rPr>
          <w:rFonts w:ascii="Arial" w:eastAsia="Calibri" w:hAnsi="Arial" w:cs="Arial"/>
          <w:b/>
          <w:u w:val="single"/>
          <w:lang w:val="pl-PL" w:bidi="ar-SA"/>
        </w:rPr>
        <w:t>Termin związania ofertą</w:t>
      </w:r>
    </w:p>
    <w:p w14:paraId="2599E4E9" w14:textId="7FC92DAE" w:rsidR="00923756" w:rsidRPr="00F80529" w:rsidRDefault="00923756" w:rsidP="001302C1">
      <w:pPr>
        <w:widowControl/>
        <w:autoSpaceDN/>
        <w:adjustRightInd/>
        <w:spacing w:after="0" w:line="360" w:lineRule="auto"/>
        <w:contextualSpacing/>
        <w:jc w:val="both"/>
        <w:rPr>
          <w:rFonts w:ascii="Arial" w:eastAsia="Calibri" w:hAnsi="Arial" w:cs="Arial"/>
          <w:lang w:val="pl-PL" w:bidi="ar-SA"/>
        </w:rPr>
      </w:pPr>
      <w:r w:rsidRPr="00F80529">
        <w:rPr>
          <w:rFonts w:ascii="Arial" w:eastAsia="Calibri" w:hAnsi="Arial" w:cs="Arial"/>
          <w:lang w:val="pl-PL" w:bidi="ar-SA"/>
        </w:rPr>
        <w:t>Wykonawcy będą związani ofertą przez okres 30 dni. Bieg terminu związania ofertą rozpoczyna się wraz</w:t>
      </w:r>
      <w:r w:rsidR="00BB72DA" w:rsidRPr="00F80529">
        <w:rPr>
          <w:rFonts w:ascii="Arial" w:eastAsia="Calibri" w:hAnsi="Arial" w:cs="Arial"/>
          <w:lang w:val="pl-PL" w:bidi="ar-SA"/>
        </w:rPr>
        <w:t xml:space="preserve"> </w:t>
      </w:r>
      <w:r w:rsidRPr="00F80529">
        <w:rPr>
          <w:rFonts w:ascii="Arial" w:eastAsia="Calibri" w:hAnsi="Arial" w:cs="Arial"/>
          <w:lang w:val="pl-PL" w:bidi="ar-SA"/>
        </w:rPr>
        <w:t xml:space="preserve">z </w:t>
      </w:r>
      <w:r w:rsidR="002E3781" w:rsidRPr="00F80529">
        <w:rPr>
          <w:rFonts w:ascii="Arial" w:eastAsia="Calibri" w:hAnsi="Arial" w:cs="Arial"/>
          <w:lang w:val="pl-PL" w:bidi="ar-SA"/>
        </w:rPr>
        <w:t xml:space="preserve">upływem terminu składania ofert i upływa dnia </w:t>
      </w:r>
      <w:r w:rsidR="00202409">
        <w:rPr>
          <w:rFonts w:ascii="Arial" w:eastAsia="Calibri" w:hAnsi="Arial" w:cs="Arial"/>
          <w:b/>
          <w:lang w:val="pl-PL" w:bidi="ar-SA"/>
        </w:rPr>
        <w:t>15.10.</w:t>
      </w:r>
      <w:r w:rsidR="00C76BEC">
        <w:rPr>
          <w:rFonts w:ascii="Arial" w:eastAsia="Calibri" w:hAnsi="Arial" w:cs="Arial"/>
          <w:b/>
          <w:lang w:val="pl-PL" w:bidi="ar-SA"/>
        </w:rPr>
        <w:t>202</w:t>
      </w:r>
      <w:r w:rsidR="007D5B93">
        <w:rPr>
          <w:rFonts w:ascii="Arial" w:eastAsia="Calibri" w:hAnsi="Arial" w:cs="Arial"/>
          <w:b/>
          <w:lang w:val="pl-PL" w:bidi="ar-SA"/>
        </w:rPr>
        <w:t>5</w:t>
      </w:r>
      <w:r w:rsidR="00C76BEC">
        <w:rPr>
          <w:rFonts w:ascii="Arial" w:eastAsia="Calibri" w:hAnsi="Arial" w:cs="Arial"/>
          <w:b/>
          <w:lang w:val="pl-PL" w:bidi="ar-SA"/>
        </w:rPr>
        <w:t xml:space="preserve"> </w:t>
      </w:r>
      <w:r w:rsidR="00F9026D" w:rsidRPr="00F80529">
        <w:rPr>
          <w:rFonts w:ascii="Arial" w:eastAsia="Calibri" w:hAnsi="Arial" w:cs="Arial"/>
          <w:b/>
          <w:lang w:val="pl-PL" w:bidi="ar-SA"/>
        </w:rPr>
        <w:t>r.</w:t>
      </w:r>
    </w:p>
    <w:p w14:paraId="1BEF8AB3" w14:textId="77777777" w:rsidR="00BB72DA" w:rsidRPr="00F80529" w:rsidRDefault="00BB72DA" w:rsidP="00BB72DA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u w:val="single"/>
          <w:lang w:val="pl-PL" w:bidi="ar-SA"/>
        </w:rPr>
      </w:pPr>
    </w:p>
    <w:p w14:paraId="4FA8B684" w14:textId="77777777" w:rsidR="00BB72DA" w:rsidRPr="00F80529" w:rsidRDefault="00BB72DA" w:rsidP="00A35BA4">
      <w:pPr>
        <w:widowControl/>
        <w:autoSpaceDN/>
        <w:adjustRightInd/>
        <w:jc w:val="both"/>
        <w:rPr>
          <w:rFonts w:ascii="Arial" w:eastAsia="Calibri" w:hAnsi="Arial" w:cs="Arial"/>
          <w:b/>
          <w:u w:val="single"/>
          <w:lang w:val="pl-PL" w:bidi="ar-SA"/>
        </w:rPr>
      </w:pPr>
      <w:r w:rsidRPr="00F80529">
        <w:rPr>
          <w:rFonts w:ascii="Arial" w:eastAsia="Calibri" w:hAnsi="Arial" w:cs="Arial"/>
          <w:b/>
          <w:lang w:val="pl-PL" w:bidi="ar-SA"/>
        </w:rPr>
        <w:t>XII.</w:t>
      </w:r>
      <w:r w:rsidRPr="00F80529">
        <w:rPr>
          <w:rFonts w:ascii="Arial" w:eastAsia="Calibri" w:hAnsi="Arial" w:cs="Arial"/>
          <w:b/>
          <w:u w:val="single"/>
          <w:lang w:val="pl-PL" w:bidi="ar-SA"/>
        </w:rPr>
        <w:t xml:space="preserve"> Osoby uprawnione do porozumiewania się z Wykonawcami</w:t>
      </w:r>
    </w:p>
    <w:p w14:paraId="2ABF1E31" w14:textId="77777777" w:rsidR="00DE5D89" w:rsidRDefault="00BB72DA" w:rsidP="001302C1">
      <w:pPr>
        <w:widowControl/>
        <w:autoSpaceDN/>
        <w:adjustRightInd/>
        <w:spacing w:after="0" w:line="360" w:lineRule="auto"/>
        <w:jc w:val="both"/>
        <w:rPr>
          <w:rFonts w:ascii="Arial" w:eastAsia="Calibri" w:hAnsi="Arial" w:cs="Arial"/>
          <w:lang w:val="pl-PL" w:bidi="ar-SA"/>
        </w:rPr>
      </w:pPr>
      <w:r w:rsidRPr="00F80529">
        <w:rPr>
          <w:rFonts w:ascii="Arial" w:eastAsia="Calibri" w:hAnsi="Arial" w:cs="Arial"/>
          <w:lang w:val="pl-PL" w:bidi="ar-SA"/>
        </w:rPr>
        <w:t xml:space="preserve">W sprawach dotyczących przedmiotu zamówienia </w:t>
      </w:r>
      <w:r w:rsidR="004A5AFC" w:rsidRPr="00F80529">
        <w:rPr>
          <w:rFonts w:ascii="Arial" w:eastAsia="Calibri" w:hAnsi="Arial" w:cs="Arial"/>
          <w:lang w:val="pl-PL" w:bidi="ar-SA"/>
        </w:rPr>
        <w:t xml:space="preserve">należy </w:t>
      </w:r>
      <w:r w:rsidR="007E11E9">
        <w:rPr>
          <w:rFonts w:ascii="Arial" w:eastAsia="Calibri" w:hAnsi="Arial" w:cs="Arial"/>
          <w:lang w:val="pl-PL" w:bidi="ar-SA"/>
        </w:rPr>
        <w:t xml:space="preserve">kontaktować </w:t>
      </w:r>
      <w:r w:rsidRPr="00F80529">
        <w:rPr>
          <w:rFonts w:ascii="Arial" w:eastAsia="Calibri" w:hAnsi="Arial" w:cs="Arial"/>
          <w:lang w:val="pl-PL" w:bidi="ar-SA"/>
        </w:rPr>
        <w:t xml:space="preserve">się z: </w:t>
      </w:r>
      <w:r w:rsidR="00D365A0">
        <w:rPr>
          <w:rFonts w:ascii="Arial" w:eastAsia="Calibri" w:hAnsi="Arial" w:cs="Arial"/>
          <w:lang w:val="pl-PL" w:bidi="ar-SA"/>
        </w:rPr>
        <w:t xml:space="preserve"> </w:t>
      </w:r>
    </w:p>
    <w:p w14:paraId="166EB65B" w14:textId="32599B53" w:rsidR="00BB72DA" w:rsidRPr="00F80529" w:rsidRDefault="00DE5D89" w:rsidP="001302C1">
      <w:pPr>
        <w:widowControl/>
        <w:autoSpaceDN/>
        <w:adjustRightInd/>
        <w:spacing w:after="0" w:line="360" w:lineRule="auto"/>
        <w:jc w:val="both"/>
        <w:rPr>
          <w:rFonts w:ascii="Arial" w:eastAsia="Calibri" w:hAnsi="Arial" w:cs="Arial"/>
          <w:b/>
          <w:u w:val="single"/>
          <w:lang w:val="pl-PL" w:bidi="ar-SA"/>
        </w:rPr>
      </w:pPr>
      <w:r>
        <w:rPr>
          <w:rFonts w:ascii="Arial" w:eastAsia="Calibri" w:hAnsi="Arial" w:cs="Arial"/>
          <w:lang w:val="pl-PL" w:bidi="ar-SA"/>
        </w:rPr>
        <w:t xml:space="preserve">p. Karoliną Iwańską, </w:t>
      </w:r>
      <w:r w:rsidR="00377370">
        <w:rPr>
          <w:rFonts w:ascii="Arial" w:eastAsia="Calibri" w:hAnsi="Arial" w:cs="Arial"/>
          <w:lang w:val="pl-PL" w:bidi="ar-SA"/>
        </w:rPr>
        <w:t xml:space="preserve">p. Maciejem Staszewskim, </w:t>
      </w:r>
      <w:r>
        <w:rPr>
          <w:rFonts w:ascii="Arial" w:eastAsia="Calibri" w:hAnsi="Arial" w:cs="Arial"/>
          <w:lang w:val="pl-PL" w:bidi="ar-SA"/>
        </w:rPr>
        <w:t xml:space="preserve">tel. 61 834 56 97, </w:t>
      </w:r>
      <w:r w:rsidR="00377370">
        <w:rPr>
          <w:rFonts w:ascii="Arial" w:eastAsia="Calibri" w:hAnsi="Arial" w:cs="Arial"/>
          <w:lang w:val="pl-PL" w:bidi="ar-SA"/>
        </w:rPr>
        <w:t>it</w:t>
      </w:r>
      <w:r w:rsidR="00CC2471" w:rsidRPr="00CC2471">
        <w:rPr>
          <w:rFonts w:ascii="Arial" w:eastAsia="Calibri" w:hAnsi="Arial" w:cs="Arial"/>
          <w:lang w:val="pl-PL" w:bidi="ar-SA"/>
        </w:rPr>
        <w:t>.zgloszenia@poznan.praca.gov.pl</w:t>
      </w:r>
      <w:r w:rsidR="00D365A0">
        <w:rPr>
          <w:rFonts w:ascii="Arial" w:eastAsia="Calibri" w:hAnsi="Arial" w:cs="Arial"/>
          <w:lang w:val="pl-PL" w:bidi="ar-SA"/>
        </w:rPr>
        <w:t xml:space="preserve">   </w:t>
      </w:r>
      <w:r w:rsidR="007E11E9">
        <w:rPr>
          <w:rFonts w:ascii="Arial" w:eastAsia="Calibri" w:hAnsi="Arial" w:cs="Arial"/>
          <w:lang w:val="pl-PL" w:bidi="ar-SA"/>
        </w:rPr>
        <w:t xml:space="preserve"> </w:t>
      </w:r>
      <w:r>
        <w:rPr>
          <w:rFonts w:ascii="Arial" w:eastAsia="Calibri" w:hAnsi="Arial" w:cs="Arial"/>
          <w:lang w:val="pl-PL" w:bidi="ar-SA"/>
        </w:rPr>
        <w:br/>
        <w:t xml:space="preserve">W sprawach </w:t>
      </w:r>
      <w:r w:rsidRPr="00F80529">
        <w:rPr>
          <w:rFonts w:ascii="Arial" w:eastAsia="Calibri" w:hAnsi="Arial" w:cs="Arial"/>
          <w:lang w:val="pl-PL" w:bidi="ar-SA"/>
        </w:rPr>
        <w:t>proceduralnych</w:t>
      </w:r>
      <w:r>
        <w:rPr>
          <w:rFonts w:ascii="Arial" w:eastAsia="Calibri" w:hAnsi="Arial" w:cs="Arial"/>
          <w:lang w:val="pl-PL" w:bidi="ar-SA"/>
        </w:rPr>
        <w:t xml:space="preserve"> </w:t>
      </w:r>
      <w:r w:rsidRPr="00F80529">
        <w:rPr>
          <w:rFonts w:ascii="Arial" w:eastAsia="Calibri" w:hAnsi="Arial" w:cs="Arial"/>
          <w:lang w:val="pl-PL" w:bidi="ar-SA"/>
        </w:rPr>
        <w:t xml:space="preserve">należy </w:t>
      </w:r>
      <w:r>
        <w:rPr>
          <w:rFonts w:ascii="Arial" w:eastAsia="Calibri" w:hAnsi="Arial" w:cs="Arial"/>
          <w:lang w:val="pl-PL" w:bidi="ar-SA"/>
        </w:rPr>
        <w:t xml:space="preserve">kontaktować </w:t>
      </w:r>
      <w:r w:rsidRPr="00F80529">
        <w:rPr>
          <w:rFonts w:ascii="Arial" w:eastAsia="Calibri" w:hAnsi="Arial" w:cs="Arial"/>
          <w:lang w:val="pl-PL" w:bidi="ar-SA"/>
        </w:rPr>
        <w:t xml:space="preserve">się z: </w:t>
      </w:r>
      <w:r w:rsidR="00F80529">
        <w:rPr>
          <w:rFonts w:ascii="Arial" w:eastAsia="Calibri" w:hAnsi="Arial" w:cs="Arial"/>
          <w:lang w:val="pl-PL" w:bidi="ar-SA"/>
        </w:rPr>
        <w:t>p. Sylwią Bielawską i</w:t>
      </w:r>
      <w:r w:rsidR="00BB72DA" w:rsidRPr="00F80529">
        <w:rPr>
          <w:rFonts w:ascii="Arial" w:eastAsia="Calibri" w:hAnsi="Arial" w:cs="Arial"/>
          <w:lang w:val="pl-PL" w:bidi="ar-SA"/>
        </w:rPr>
        <w:t xml:space="preserve"> p. D</w:t>
      </w:r>
      <w:r w:rsidR="004A5AFC" w:rsidRPr="00F80529">
        <w:rPr>
          <w:rFonts w:ascii="Arial" w:eastAsia="Calibri" w:hAnsi="Arial" w:cs="Arial"/>
          <w:lang w:val="pl-PL" w:bidi="ar-SA"/>
        </w:rPr>
        <w:t xml:space="preserve">orotą Tolińską </w:t>
      </w:r>
      <w:r>
        <w:rPr>
          <w:rFonts w:ascii="Arial" w:eastAsia="Calibri" w:hAnsi="Arial" w:cs="Arial"/>
          <w:lang w:val="pl-PL" w:bidi="ar-SA"/>
        </w:rPr>
        <w:br/>
      </w:r>
      <w:r w:rsidR="004A5AFC" w:rsidRPr="00F80529">
        <w:rPr>
          <w:rFonts w:ascii="Arial" w:eastAsia="Calibri" w:hAnsi="Arial" w:cs="Arial"/>
          <w:lang w:val="pl-PL" w:bidi="ar-SA"/>
        </w:rPr>
        <w:t xml:space="preserve">tel. 61 8345 722, </w:t>
      </w:r>
      <w:bookmarkStart w:id="4" w:name="_Hlk145504317"/>
      <w:r w:rsidRPr="00DE5D89">
        <w:rPr>
          <w:rFonts w:ascii="Arial" w:eastAsia="Calibri" w:hAnsi="Arial" w:cs="Arial"/>
          <w:lang w:val="pl-PL" w:bidi="ar-SA"/>
        </w:rPr>
        <w:fldChar w:fldCharType="begin"/>
      </w:r>
      <w:r w:rsidRPr="00DE5D89">
        <w:rPr>
          <w:rFonts w:ascii="Arial" w:eastAsia="Calibri" w:hAnsi="Arial" w:cs="Arial"/>
          <w:lang w:val="pl-PL" w:bidi="ar-SA"/>
        </w:rPr>
        <w:instrText>HYPERLINK "mailto:s.bielawska@poznan.praca.gov.pl"</w:instrText>
      </w:r>
      <w:r w:rsidRPr="00DE5D89">
        <w:rPr>
          <w:rFonts w:ascii="Arial" w:eastAsia="Calibri" w:hAnsi="Arial" w:cs="Arial"/>
          <w:lang w:val="pl-PL" w:bidi="ar-SA"/>
        </w:rPr>
      </w:r>
      <w:r w:rsidRPr="00DE5D89">
        <w:rPr>
          <w:rFonts w:ascii="Arial" w:eastAsia="Calibri" w:hAnsi="Arial" w:cs="Arial"/>
          <w:lang w:val="pl-PL" w:bidi="ar-SA"/>
        </w:rPr>
        <w:fldChar w:fldCharType="separate"/>
      </w:r>
      <w:r w:rsidRPr="00DE5D89">
        <w:rPr>
          <w:rStyle w:val="Hipercze"/>
          <w:rFonts w:ascii="Arial" w:eastAsia="Calibri" w:hAnsi="Arial" w:cs="Arial"/>
          <w:color w:val="auto"/>
          <w:u w:val="none"/>
          <w:lang w:val="pl-PL" w:bidi="ar-SA"/>
        </w:rPr>
        <w:t>s.bielawska@poznan.praca.gov.pl</w:t>
      </w:r>
      <w:r w:rsidRPr="00DE5D89">
        <w:rPr>
          <w:rFonts w:ascii="Arial" w:eastAsia="Calibri" w:hAnsi="Arial" w:cs="Arial"/>
          <w:lang w:val="pl-PL" w:bidi="ar-SA"/>
        </w:rPr>
        <w:fldChar w:fldCharType="end"/>
      </w:r>
      <w:r>
        <w:rPr>
          <w:rFonts w:ascii="Arial" w:eastAsia="Calibri" w:hAnsi="Arial" w:cs="Arial"/>
          <w:lang w:val="pl-PL" w:bidi="ar-SA"/>
        </w:rPr>
        <w:t>,</w:t>
      </w:r>
      <w:r w:rsidR="00F80529">
        <w:rPr>
          <w:rFonts w:ascii="Arial" w:eastAsia="Calibri" w:hAnsi="Arial" w:cs="Arial"/>
          <w:lang w:val="pl-PL" w:bidi="ar-SA"/>
        </w:rPr>
        <w:t xml:space="preserve"> </w:t>
      </w:r>
      <w:r w:rsidR="004A5AFC" w:rsidRPr="00F80529">
        <w:rPr>
          <w:rFonts w:ascii="Arial" w:eastAsia="Calibri" w:hAnsi="Arial" w:cs="Arial"/>
          <w:lang w:val="pl-PL" w:bidi="ar-SA"/>
        </w:rPr>
        <w:t>d.tolinska@poznan.praca.gov.pl</w:t>
      </w:r>
      <w:bookmarkEnd w:id="4"/>
    </w:p>
    <w:p w14:paraId="305670B7" w14:textId="77777777" w:rsidR="00BB72DA" w:rsidRPr="00BB72DA" w:rsidRDefault="00BB72DA" w:rsidP="00BB72DA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</w:p>
    <w:p w14:paraId="7F2EE409" w14:textId="77777777" w:rsidR="00BB72DA" w:rsidRPr="00F80529" w:rsidRDefault="00BB72DA" w:rsidP="00A35BA4">
      <w:pPr>
        <w:widowControl/>
        <w:autoSpaceDN/>
        <w:adjustRightInd/>
        <w:jc w:val="both"/>
        <w:rPr>
          <w:rFonts w:ascii="Arial" w:eastAsia="Calibri" w:hAnsi="Arial" w:cs="Arial"/>
          <w:b/>
          <w:lang w:val="pl-PL" w:bidi="ar-SA"/>
        </w:rPr>
      </w:pPr>
      <w:r w:rsidRPr="00F80529">
        <w:rPr>
          <w:rFonts w:ascii="Arial" w:eastAsia="Calibri" w:hAnsi="Arial" w:cs="Arial"/>
          <w:b/>
          <w:lang w:val="pl-PL" w:bidi="ar-SA"/>
        </w:rPr>
        <w:t xml:space="preserve">XIII. </w:t>
      </w:r>
      <w:r w:rsidRPr="00F80529">
        <w:rPr>
          <w:rFonts w:ascii="Arial" w:eastAsia="Calibri" w:hAnsi="Arial" w:cs="Arial"/>
          <w:b/>
          <w:u w:val="single"/>
          <w:lang w:val="pl-PL" w:bidi="ar-SA"/>
        </w:rPr>
        <w:t>Opis sposobu przygotowania ofert</w:t>
      </w:r>
    </w:p>
    <w:p w14:paraId="44EF1904" w14:textId="77777777" w:rsidR="00BB72DA" w:rsidRPr="00F80529" w:rsidRDefault="00BB72DA" w:rsidP="001302C1">
      <w:pPr>
        <w:pStyle w:val="Akapitzlist"/>
        <w:widowControl/>
        <w:numPr>
          <w:ilvl w:val="0"/>
          <w:numId w:val="17"/>
        </w:numPr>
        <w:autoSpaceDN/>
        <w:adjustRightInd/>
        <w:spacing w:after="0" w:line="360" w:lineRule="auto"/>
        <w:ind w:left="284" w:hanging="284"/>
        <w:jc w:val="both"/>
        <w:rPr>
          <w:rFonts w:ascii="Arial" w:eastAsia="Calibri" w:hAnsi="Arial" w:cs="Arial"/>
          <w:szCs w:val="22"/>
          <w:lang w:val="pl-PL" w:bidi="ar-SA"/>
        </w:rPr>
      </w:pPr>
      <w:r w:rsidRPr="00F80529">
        <w:rPr>
          <w:rFonts w:ascii="Arial" w:eastAsia="Calibri" w:hAnsi="Arial" w:cs="Arial"/>
          <w:szCs w:val="22"/>
          <w:lang w:val="pl-PL" w:bidi="ar-SA"/>
        </w:rPr>
        <w:t>Oferta musi zawierać następujące oświadczenia i dokumenty:</w:t>
      </w:r>
    </w:p>
    <w:p w14:paraId="239F9016" w14:textId="06418F73" w:rsidR="00BB72DA" w:rsidRPr="00F80529" w:rsidRDefault="00BB72DA" w:rsidP="001302C1">
      <w:pPr>
        <w:widowControl/>
        <w:autoSpaceDN/>
        <w:adjustRightInd/>
        <w:spacing w:after="0" w:line="360" w:lineRule="auto"/>
        <w:ind w:left="284" w:hanging="284"/>
        <w:jc w:val="both"/>
        <w:rPr>
          <w:rFonts w:ascii="Arial" w:eastAsia="Calibri" w:hAnsi="Arial" w:cs="Arial"/>
          <w:color w:val="FF0000"/>
          <w:lang w:val="pl-PL" w:bidi="ar-SA"/>
        </w:rPr>
      </w:pPr>
      <w:r w:rsidRPr="00F80529">
        <w:rPr>
          <w:rFonts w:ascii="Arial" w:eastAsia="Calibri" w:hAnsi="Arial" w:cs="Arial"/>
          <w:lang w:val="pl-PL" w:bidi="ar-SA"/>
        </w:rPr>
        <w:t>a) Formularz ofertowy – w</w:t>
      </w:r>
      <w:r w:rsidR="00264600" w:rsidRPr="00F80529">
        <w:rPr>
          <w:rFonts w:ascii="Arial" w:eastAsia="Calibri" w:hAnsi="Arial" w:cs="Arial"/>
          <w:lang w:val="pl-PL" w:bidi="ar-SA"/>
        </w:rPr>
        <w:t>zór stanowi załącznik nr 1 do SWZ oraz, jeżeli dotyczy, zobowiązanie podmiotu do oddania do dyspozycji niezbędnych zasobów na potrzeby realizacji zamówienia;</w:t>
      </w:r>
    </w:p>
    <w:p w14:paraId="3B676978" w14:textId="1855714C" w:rsidR="00BB72DA" w:rsidRPr="00F80529" w:rsidRDefault="00264600" w:rsidP="001302C1">
      <w:pPr>
        <w:widowControl/>
        <w:autoSpaceDN/>
        <w:adjustRightInd/>
        <w:spacing w:after="0" w:line="360" w:lineRule="auto"/>
        <w:jc w:val="both"/>
        <w:rPr>
          <w:rFonts w:ascii="Arial" w:eastAsia="Calibri" w:hAnsi="Arial" w:cs="Arial"/>
          <w:lang w:val="pl-PL" w:bidi="ar-SA"/>
        </w:rPr>
      </w:pPr>
      <w:r w:rsidRPr="00F80529">
        <w:rPr>
          <w:rFonts w:ascii="Arial" w:eastAsia="Calibri" w:hAnsi="Arial" w:cs="Arial"/>
          <w:lang w:val="pl-PL" w:bidi="ar-SA"/>
        </w:rPr>
        <w:t>b) Oświadczenie o spełnia</w:t>
      </w:r>
      <w:r w:rsidR="00BB72DA" w:rsidRPr="00F80529">
        <w:rPr>
          <w:rFonts w:ascii="Arial" w:eastAsia="Calibri" w:hAnsi="Arial" w:cs="Arial"/>
          <w:lang w:val="pl-PL" w:bidi="ar-SA"/>
        </w:rPr>
        <w:t>niu warunków udziału w postępowaniu – wz</w:t>
      </w:r>
      <w:r w:rsidRPr="00F80529">
        <w:rPr>
          <w:rFonts w:ascii="Arial" w:eastAsia="Calibri" w:hAnsi="Arial" w:cs="Arial"/>
          <w:lang w:val="pl-PL" w:bidi="ar-SA"/>
        </w:rPr>
        <w:t xml:space="preserve">ór stanowi załącznik nr 2 </w:t>
      </w:r>
      <w:r w:rsidR="00243BCA">
        <w:rPr>
          <w:rFonts w:ascii="Arial" w:eastAsia="Calibri" w:hAnsi="Arial" w:cs="Arial"/>
          <w:lang w:val="pl-PL" w:bidi="ar-SA"/>
        </w:rPr>
        <w:t xml:space="preserve">      </w:t>
      </w:r>
      <w:r w:rsidRPr="00F80529">
        <w:rPr>
          <w:rFonts w:ascii="Arial" w:eastAsia="Calibri" w:hAnsi="Arial" w:cs="Arial"/>
          <w:lang w:val="pl-PL" w:bidi="ar-SA"/>
        </w:rPr>
        <w:t>do S</w:t>
      </w:r>
      <w:r w:rsidR="00BB72DA" w:rsidRPr="00F80529">
        <w:rPr>
          <w:rFonts w:ascii="Arial" w:eastAsia="Calibri" w:hAnsi="Arial" w:cs="Arial"/>
          <w:lang w:val="pl-PL" w:bidi="ar-SA"/>
        </w:rPr>
        <w:t>WZ;</w:t>
      </w:r>
    </w:p>
    <w:p w14:paraId="0945F365" w14:textId="77777777" w:rsidR="00BB72DA" w:rsidRPr="00F80529" w:rsidRDefault="00264600" w:rsidP="001302C1">
      <w:pPr>
        <w:widowControl/>
        <w:autoSpaceDN/>
        <w:adjustRightInd/>
        <w:spacing w:after="0" w:line="360" w:lineRule="auto"/>
        <w:jc w:val="both"/>
        <w:rPr>
          <w:rFonts w:ascii="Arial" w:eastAsia="Calibri" w:hAnsi="Arial" w:cs="Arial"/>
          <w:lang w:val="pl-PL" w:bidi="ar-SA"/>
        </w:rPr>
      </w:pPr>
      <w:r w:rsidRPr="00F80529">
        <w:rPr>
          <w:rFonts w:ascii="Arial" w:eastAsia="Calibri" w:hAnsi="Arial" w:cs="Arial"/>
          <w:lang w:val="pl-PL" w:bidi="ar-SA"/>
        </w:rPr>
        <w:lastRenderedPageBreak/>
        <w:t>c) Oświadczenie o nie</w:t>
      </w:r>
      <w:r w:rsidR="00BB72DA" w:rsidRPr="00F80529">
        <w:rPr>
          <w:rFonts w:ascii="Arial" w:eastAsia="Calibri" w:hAnsi="Arial" w:cs="Arial"/>
          <w:lang w:val="pl-PL" w:bidi="ar-SA"/>
        </w:rPr>
        <w:t>podleganiu wykluczeniu z udziału w postępowaniu – w</w:t>
      </w:r>
      <w:r w:rsidRPr="00F80529">
        <w:rPr>
          <w:rFonts w:ascii="Arial" w:eastAsia="Calibri" w:hAnsi="Arial" w:cs="Arial"/>
          <w:lang w:val="pl-PL" w:bidi="ar-SA"/>
        </w:rPr>
        <w:t>zór stanowi załącznik nr 3 do S</w:t>
      </w:r>
      <w:r w:rsidR="00BB72DA" w:rsidRPr="00F80529">
        <w:rPr>
          <w:rFonts w:ascii="Arial" w:eastAsia="Calibri" w:hAnsi="Arial" w:cs="Arial"/>
          <w:lang w:val="pl-PL" w:bidi="ar-SA"/>
        </w:rPr>
        <w:t>WZ;</w:t>
      </w:r>
    </w:p>
    <w:p w14:paraId="5B971227" w14:textId="77777777" w:rsidR="00BB72DA" w:rsidRPr="00F80529" w:rsidRDefault="00BB72DA" w:rsidP="001302C1">
      <w:pPr>
        <w:widowControl/>
        <w:autoSpaceDN/>
        <w:adjustRightInd/>
        <w:spacing w:after="0" w:line="360" w:lineRule="auto"/>
        <w:ind w:left="284" w:hanging="284"/>
        <w:jc w:val="both"/>
        <w:rPr>
          <w:rFonts w:ascii="Arial" w:eastAsia="Calibri" w:hAnsi="Arial" w:cs="Arial"/>
          <w:color w:val="FF0000"/>
          <w:lang w:val="pl-PL" w:bidi="ar-SA"/>
        </w:rPr>
      </w:pPr>
      <w:r w:rsidRPr="00F80529">
        <w:rPr>
          <w:rFonts w:ascii="Arial" w:eastAsia="Calibri" w:hAnsi="Arial" w:cs="Arial"/>
          <w:lang w:val="pl-PL" w:bidi="ar-SA"/>
        </w:rPr>
        <w:t xml:space="preserve">d) Pełnomocnictwo, o ile umocowanie prawne do reprezentacji Wykonawcy nie wynika z przepisów prawa lub dokumentów rejestrowych. </w:t>
      </w:r>
    </w:p>
    <w:p w14:paraId="4DA03F4E" w14:textId="77777777" w:rsidR="00BB72DA" w:rsidRPr="00F80529" w:rsidRDefault="00BB72DA" w:rsidP="001302C1">
      <w:pPr>
        <w:widowControl/>
        <w:autoSpaceDN/>
        <w:adjustRightInd/>
        <w:spacing w:after="0" w:line="360" w:lineRule="auto"/>
        <w:ind w:left="284"/>
        <w:jc w:val="both"/>
        <w:rPr>
          <w:rFonts w:ascii="Arial" w:eastAsia="Calibri" w:hAnsi="Arial" w:cs="Arial"/>
          <w:lang w:val="pl-PL" w:bidi="ar-SA"/>
        </w:rPr>
      </w:pPr>
      <w:r w:rsidRPr="00F80529">
        <w:rPr>
          <w:rFonts w:ascii="Arial" w:eastAsia="Calibri" w:hAnsi="Arial" w:cs="Arial"/>
          <w:lang w:val="pl-PL" w:bidi="ar-SA"/>
        </w:rPr>
        <w:t>Pełnomocnictwo musi być złożone</w:t>
      </w:r>
      <w:r w:rsidR="002E3781" w:rsidRPr="00F80529">
        <w:rPr>
          <w:rFonts w:ascii="Arial" w:eastAsia="Calibri" w:hAnsi="Arial" w:cs="Arial"/>
          <w:lang w:val="pl-PL" w:bidi="ar-SA"/>
        </w:rPr>
        <w:t xml:space="preserve"> w formie </w:t>
      </w:r>
      <w:r w:rsidR="00264600" w:rsidRPr="00F80529">
        <w:rPr>
          <w:rFonts w:ascii="Arial" w:eastAsia="Calibri" w:hAnsi="Arial" w:cs="Arial"/>
          <w:lang w:val="pl-PL" w:bidi="ar-SA"/>
        </w:rPr>
        <w:t>notarialnie poświadczonej kopii</w:t>
      </w:r>
      <w:r w:rsidRPr="00F80529">
        <w:rPr>
          <w:rFonts w:ascii="Arial" w:eastAsia="Calibri" w:hAnsi="Arial" w:cs="Arial"/>
          <w:lang w:val="pl-PL" w:bidi="ar-SA"/>
        </w:rPr>
        <w:t xml:space="preserve"> </w:t>
      </w:r>
      <w:r w:rsidR="00264600" w:rsidRPr="00F80529">
        <w:rPr>
          <w:rFonts w:ascii="Arial" w:eastAsia="Calibri" w:hAnsi="Arial" w:cs="Arial"/>
          <w:lang w:val="pl-PL" w:bidi="ar-SA"/>
        </w:rPr>
        <w:t>lub innego dokumentu potwierdzającego umocowanie do reprezentowania Wykonawcy.</w:t>
      </w:r>
    </w:p>
    <w:p w14:paraId="17A964B6" w14:textId="0C311D1F" w:rsidR="00264600" w:rsidRPr="00F80529" w:rsidRDefault="00264600" w:rsidP="001302C1">
      <w:pPr>
        <w:pStyle w:val="Akapitzlist"/>
        <w:widowControl/>
        <w:numPr>
          <w:ilvl w:val="0"/>
          <w:numId w:val="10"/>
        </w:numPr>
        <w:autoSpaceDN/>
        <w:adjustRightInd/>
        <w:spacing w:after="0" w:line="360" w:lineRule="auto"/>
        <w:ind w:left="284" w:hanging="284"/>
        <w:jc w:val="both"/>
        <w:rPr>
          <w:rFonts w:ascii="Arial" w:eastAsia="Calibri" w:hAnsi="Arial" w:cs="Arial"/>
          <w:szCs w:val="22"/>
          <w:lang w:val="pl-PL" w:bidi="ar-SA"/>
        </w:rPr>
      </w:pPr>
      <w:r w:rsidRPr="00F80529">
        <w:rPr>
          <w:rFonts w:ascii="Arial" w:eastAsia="Calibri" w:hAnsi="Arial" w:cs="Arial"/>
          <w:szCs w:val="22"/>
          <w:lang w:val="pl-PL" w:bidi="ar-SA"/>
        </w:rPr>
        <w:t>Odpisu lub in</w:t>
      </w:r>
      <w:r w:rsidR="002E3781" w:rsidRPr="00F80529">
        <w:rPr>
          <w:rFonts w:ascii="Arial" w:eastAsia="Calibri" w:hAnsi="Arial" w:cs="Arial"/>
          <w:szCs w:val="22"/>
          <w:lang w:val="pl-PL" w:bidi="ar-SA"/>
        </w:rPr>
        <w:t>formacji z Krajowego Rejestru Są</w:t>
      </w:r>
      <w:r w:rsidRPr="00F80529">
        <w:rPr>
          <w:rFonts w:ascii="Arial" w:eastAsia="Calibri" w:hAnsi="Arial" w:cs="Arial"/>
          <w:szCs w:val="22"/>
          <w:lang w:val="pl-PL" w:bidi="ar-SA"/>
        </w:rPr>
        <w:t xml:space="preserve">dowego, Centralnej Ewidencji i Informacji </w:t>
      </w:r>
      <w:r w:rsidR="00F80529">
        <w:rPr>
          <w:rFonts w:ascii="Arial" w:eastAsia="Calibri" w:hAnsi="Arial" w:cs="Arial"/>
          <w:szCs w:val="22"/>
          <w:lang w:val="pl-PL" w:bidi="ar-SA"/>
        </w:rPr>
        <w:t xml:space="preserve">           </w:t>
      </w:r>
      <w:r w:rsidRPr="00F80529">
        <w:rPr>
          <w:rFonts w:ascii="Arial" w:eastAsia="Calibri" w:hAnsi="Arial" w:cs="Arial"/>
          <w:szCs w:val="22"/>
          <w:lang w:val="pl-PL" w:bidi="ar-SA"/>
        </w:rPr>
        <w:t>o Działalności Gospodarczej lub innego właściwego rejestru potwierdzającego, że osoba działająca w imieniu Wykonawcy</w:t>
      </w:r>
      <w:r w:rsidR="009777E1" w:rsidRPr="00F80529">
        <w:rPr>
          <w:rFonts w:ascii="Arial" w:eastAsia="Calibri" w:hAnsi="Arial" w:cs="Arial"/>
          <w:szCs w:val="22"/>
          <w:lang w:val="pl-PL" w:bidi="ar-SA"/>
        </w:rPr>
        <w:t xml:space="preserve"> jest umocowana do jego reprezentowania.</w:t>
      </w:r>
    </w:p>
    <w:p w14:paraId="588957A2" w14:textId="224428E1" w:rsidR="009777E1" w:rsidRPr="00F80529" w:rsidRDefault="009777E1" w:rsidP="001302C1">
      <w:pPr>
        <w:pStyle w:val="Akapitzlist"/>
        <w:widowControl/>
        <w:numPr>
          <w:ilvl w:val="0"/>
          <w:numId w:val="10"/>
        </w:numPr>
        <w:autoSpaceDN/>
        <w:adjustRightInd/>
        <w:spacing w:after="0" w:line="360" w:lineRule="auto"/>
        <w:ind w:left="284" w:hanging="284"/>
        <w:jc w:val="both"/>
        <w:rPr>
          <w:rFonts w:ascii="Arial" w:eastAsia="Calibri" w:hAnsi="Arial" w:cs="Arial"/>
          <w:szCs w:val="22"/>
          <w:lang w:val="pl-PL" w:bidi="ar-SA"/>
        </w:rPr>
      </w:pPr>
      <w:r w:rsidRPr="00F80529">
        <w:rPr>
          <w:rFonts w:ascii="Arial" w:eastAsia="Calibri" w:hAnsi="Arial" w:cs="Arial"/>
          <w:szCs w:val="22"/>
          <w:lang w:val="pl-PL" w:bidi="ar-SA"/>
        </w:rPr>
        <w:t>Dokumentu ustanawiającego pełnomocnika Wykonawców wspólnie ubiegających się o udzielenie zamówienia do reprezentow</w:t>
      </w:r>
      <w:r w:rsidR="002E3781" w:rsidRPr="00F80529">
        <w:rPr>
          <w:rFonts w:ascii="Arial" w:eastAsia="Calibri" w:hAnsi="Arial" w:cs="Arial"/>
          <w:szCs w:val="22"/>
          <w:lang w:val="pl-PL" w:bidi="ar-SA"/>
        </w:rPr>
        <w:t>ania ich w postę</w:t>
      </w:r>
      <w:r w:rsidRPr="00F80529">
        <w:rPr>
          <w:rFonts w:ascii="Arial" w:eastAsia="Calibri" w:hAnsi="Arial" w:cs="Arial"/>
          <w:szCs w:val="22"/>
          <w:lang w:val="pl-PL" w:bidi="ar-SA"/>
        </w:rPr>
        <w:t>powaniu</w:t>
      </w:r>
      <w:r w:rsidR="002E3781" w:rsidRPr="00F80529">
        <w:rPr>
          <w:rFonts w:ascii="Arial" w:eastAsia="Calibri" w:hAnsi="Arial" w:cs="Arial"/>
          <w:szCs w:val="22"/>
          <w:lang w:val="pl-PL" w:bidi="ar-SA"/>
        </w:rPr>
        <w:t xml:space="preserve"> albo do reprezentowania w postę</w:t>
      </w:r>
      <w:r w:rsidRPr="00F80529">
        <w:rPr>
          <w:rFonts w:ascii="Arial" w:eastAsia="Calibri" w:hAnsi="Arial" w:cs="Arial"/>
          <w:szCs w:val="22"/>
          <w:lang w:val="pl-PL" w:bidi="ar-SA"/>
        </w:rPr>
        <w:t xml:space="preserve">powaniu </w:t>
      </w:r>
      <w:r w:rsidR="00C76BEC">
        <w:rPr>
          <w:rFonts w:ascii="Arial" w:eastAsia="Calibri" w:hAnsi="Arial" w:cs="Arial"/>
          <w:szCs w:val="22"/>
          <w:lang w:val="pl-PL" w:bidi="ar-SA"/>
        </w:rPr>
        <w:t xml:space="preserve">     </w:t>
      </w:r>
      <w:r w:rsidRPr="00F80529">
        <w:rPr>
          <w:rFonts w:ascii="Arial" w:eastAsia="Calibri" w:hAnsi="Arial" w:cs="Arial"/>
          <w:szCs w:val="22"/>
          <w:lang w:val="pl-PL" w:bidi="ar-SA"/>
        </w:rPr>
        <w:t>i zawarcia umowy w sprawie zamówienia publicznego – jeżeli dotyczy.</w:t>
      </w:r>
    </w:p>
    <w:p w14:paraId="27F3C090" w14:textId="77777777" w:rsidR="009777E1" w:rsidRPr="00F80529" w:rsidRDefault="009777E1" w:rsidP="001302C1">
      <w:pPr>
        <w:widowControl/>
        <w:autoSpaceDN/>
        <w:adjustRightInd/>
        <w:spacing w:after="0" w:line="360" w:lineRule="auto"/>
        <w:jc w:val="both"/>
        <w:rPr>
          <w:rFonts w:ascii="Arial" w:eastAsia="Calibri" w:hAnsi="Arial" w:cs="Arial"/>
          <w:lang w:val="pl-PL" w:bidi="ar-SA"/>
        </w:rPr>
      </w:pPr>
      <w:r w:rsidRPr="00F80529">
        <w:rPr>
          <w:rFonts w:ascii="Arial" w:eastAsia="Calibri" w:hAnsi="Arial" w:cs="Arial"/>
          <w:lang w:val="pl-PL" w:bidi="ar-SA"/>
        </w:rPr>
        <w:t xml:space="preserve">Wykonawca nie jest zobowiązany do złożenia dokumentu, o którym mowa w ppkt. e), jeżeli Zamawiający może go uzyskać za pomocą bezpłatnych i ogólnodostępnych baz danych, o ile Wykonawca </w:t>
      </w:r>
      <w:r w:rsidRPr="00F80529">
        <w:rPr>
          <w:rFonts w:ascii="Arial" w:eastAsia="Calibri" w:hAnsi="Arial" w:cs="Arial"/>
          <w:u w:val="single"/>
          <w:lang w:val="pl-PL" w:bidi="ar-SA"/>
        </w:rPr>
        <w:t>wskaże dane</w:t>
      </w:r>
      <w:r w:rsidRPr="00F80529">
        <w:rPr>
          <w:rFonts w:ascii="Arial" w:eastAsia="Calibri" w:hAnsi="Arial" w:cs="Arial"/>
          <w:lang w:val="pl-PL" w:bidi="ar-SA"/>
        </w:rPr>
        <w:t xml:space="preserve"> umożliwiające dostęp do tych dokumentów.</w:t>
      </w:r>
    </w:p>
    <w:p w14:paraId="4D2F1E91" w14:textId="77777777" w:rsidR="009777E1" w:rsidRPr="00F80529" w:rsidRDefault="009777E1" w:rsidP="001302C1">
      <w:pPr>
        <w:widowControl/>
        <w:autoSpaceDN/>
        <w:adjustRightInd/>
        <w:spacing w:after="0" w:line="360" w:lineRule="auto"/>
        <w:jc w:val="both"/>
        <w:rPr>
          <w:rFonts w:ascii="Arial" w:eastAsia="Calibri" w:hAnsi="Arial" w:cs="Arial"/>
          <w:lang w:val="pl-PL" w:bidi="ar-SA"/>
        </w:rPr>
      </w:pPr>
    </w:p>
    <w:p w14:paraId="23B47ABE" w14:textId="20903542" w:rsidR="009777E1" w:rsidRPr="00F80529" w:rsidRDefault="009777E1" w:rsidP="001302C1">
      <w:pPr>
        <w:widowControl/>
        <w:autoSpaceDN/>
        <w:adjustRightInd/>
        <w:spacing w:after="0" w:line="360" w:lineRule="auto"/>
        <w:jc w:val="both"/>
        <w:rPr>
          <w:rFonts w:ascii="Arial" w:eastAsia="Calibri" w:hAnsi="Arial" w:cs="Arial"/>
          <w:lang w:val="pl-PL" w:bidi="ar-SA"/>
        </w:rPr>
      </w:pPr>
      <w:r w:rsidRPr="00F80529">
        <w:rPr>
          <w:rFonts w:ascii="Arial" w:eastAsia="Calibri" w:hAnsi="Arial" w:cs="Arial"/>
          <w:lang w:val="pl-PL" w:bidi="ar-SA"/>
        </w:rPr>
        <w:t xml:space="preserve">Dokumenty, o których mowa w ppkt b-e składają odpowiednio Wykonawcy wspólnie ubiegający się </w:t>
      </w:r>
      <w:r w:rsidR="00C76BEC">
        <w:rPr>
          <w:rFonts w:ascii="Arial" w:eastAsia="Calibri" w:hAnsi="Arial" w:cs="Arial"/>
          <w:lang w:val="pl-PL" w:bidi="ar-SA"/>
        </w:rPr>
        <w:t xml:space="preserve">   </w:t>
      </w:r>
      <w:r w:rsidRPr="00F80529">
        <w:rPr>
          <w:rFonts w:ascii="Arial" w:eastAsia="Calibri" w:hAnsi="Arial" w:cs="Arial"/>
          <w:lang w:val="pl-PL" w:bidi="ar-SA"/>
        </w:rPr>
        <w:t>o udzielenie zamówienia oraz podmioty udostępniające swoje zasoby Wykonawcy – jeżeli dotyczy.</w:t>
      </w:r>
    </w:p>
    <w:p w14:paraId="5DD58B3C" w14:textId="77777777" w:rsidR="009777E1" w:rsidRDefault="009777E1" w:rsidP="009777E1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20"/>
          <w:lang w:val="pl-PL" w:bidi="ar-SA"/>
        </w:rPr>
      </w:pPr>
    </w:p>
    <w:p w14:paraId="644B702F" w14:textId="77777777" w:rsidR="009777E1" w:rsidRPr="009777E1" w:rsidRDefault="009777E1" w:rsidP="009777E1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20"/>
          <w:lang w:val="pl-PL" w:bidi="ar-SA"/>
        </w:rPr>
      </w:pPr>
    </w:p>
    <w:p w14:paraId="3D1BB0C9" w14:textId="77777777" w:rsidR="009777E1" w:rsidRPr="002F0A0B" w:rsidRDefault="009777E1" w:rsidP="00A35BA4">
      <w:pPr>
        <w:widowControl/>
        <w:autoSpaceDN/>
        <w:adjustRightInd/>
        <w:jc w:val="both"/>
        <w:rPr>
          <w:rFonts w:ascii="Arial" w:eastAsia="Calibri" w:hAnsi="Arial" w:cs="Arial"/>
          <w:b/>
          <w:lang w:val="pl-PL" w:bidi="ar-SA"/>
        </w:rPr>
      </w:pPr>
      <w:r w:rsidRPr="002F0A0B">
        <w:rPr>
          <w:rFonts w:ascii="Arial" w:eastAsia="Calibri" w:hAnsi="Arial" w:cs="Arial"/>
          <w:b/>
          <w:lang w:val="pl-PL" w:bidi="ar-SA"/>
        </w:rPr>
        <w:t xml:space="preserve">XIV. </w:t>
      </w:r>
      <w:r w:rsidR="00FE18CA" w:rsidRPr="002F0A0B">
        <w:rPr>
          <w:rFonts w:ascii="Arial" w:eastAsia="Calibri" w:hAnsi="Arial" w:cs="Arial"/>
          <w:b/>
          <w:u w:val="single"/>
          <w:lang w:val="pl-PL" w:bidi="ar-SA"/>
        </w:rPr>
        <w:t xml:space="preserve">Sposób </w:t>
      </w:r>
      <w:r w:rsidRPr="002F0A0B">
        <w:rPr>
          <w:rFonts w:ascii="Arial" w:eastAsia="Calibri" w:hAnsi="Arial" w:cs="Arial"/>
          <w:b/>
          <w:u w:val="single"/>
          <w:lang w:val="pl-PL" w:bidi="ar-SA"/>
        </w:rPr>
        <w:t>oraz termin składania i otwarcia ofert</w:t>
      </w:r>
    </w:p>
    <w:p w14:paraId="6A59F691" w14:textId="26506A27" w:rsidR="009777E1" w:rsidRPr="002F0A0B" w:rsidRDefault="00FE18CA" w:rsidP="001302C1">
      <w:pPr>
        <w:widowControl/>
        <w:numPr>
          <w:ilvl w:val="0"/>
          <w:numId w:val="18"/>
        </w:numPr>
        <w:autoSpaceDN/>
        <w:adjustRightInd/>
        <w:spacing w:after="0" w:line="360" w:lineRule="auto"/>
        <w:jc w:val="both"/>
        <w:rPr>
          <w:rFonts w:ascii="Arial" w:eastAsia="Calibri" w:hAnsi="Arial" w:cs="Arial"/>
          <w:lang w:val="pl-PL" w:bidi="ar-SA"/>
        </w:rPr>
      </w:pPr>
      <w:r w:rsidRPr="002F0A0B">
        <w:rPr>
          <w:rFonts w:ascii="Arial" w:eastAsia="Calibri" w:hAnsi="Arial" w:cs="Arial"/>
          <w:lang w:val="pl-PL" w:bidi="ar-SA"/>
        </w:rPr>
        <w:t>Ofertę</w:t>
      </w:r>
      <w:r w:rsidR="009777E1" w:rsidRPr="002F0A0B">
        <w:rPr>
          <w:rFonts w:ascii="Arial" w:eastAsia="Calibri" w:hAnsi="Arial" w:cs="Arial"/>
          <w:lang w:val="pl-PL" w:bidi="ar-SA"/>
        </w:rPr>
        <w:t xml:space="preserve"> należy</w:t>
      </w:r>
      <w:r w:rsidRPr="002F0A0B">
        <w:rPr>
          <w:rFonts w:ascii="Arial" w:eastAsia="Calibri" w:hAnsi="Arial" w:cs="Arial"/>
          <w:lang w:val="pl-PL" w:bidi="ar-SA"/>
        </w:rPr>
        <w:t xml:space="preserve"> złożyć za pośrednictwem </w:t>
      </w:r>
      <w:r w:rsidR="00BF7362" w:rsidRPr="002F0A0B">
        <w:rPr>
          <w:rFonts w:ascii="Arial" w:eastAsia="Calibri" w:hAnsi="Arial" w:cs="Arial"/>
          <w:lang w:val="pl-PL" w:bidi="ar-SA"/>
        </w:rPr>
        <w:t>Platformy</w:t>
      </w:r>
      <w:r w:rsidR="00D365A0">
        <w:rPr>
          <w:rFonts w:ascii="Arial" w:eastAsia="Calibri" w:hAnsi="Arial" w:cs="Arial"/>
          <w:lang w:val="pl-PL" w:bidi="ar-SA"/>
        </w:rPr>
        <w:t xml:space="preserve"> e-Zamówienia</w:t>
      </w:r>
      <w:r w:rsidR="00BF7362" w:rsidRPr="002F0A0B">
        <w:rPr>
          <w:rFonts w:ascii="Arial" w:eastAsia="Calibri" w:hAnsi="Arial" w:cs="Arial"/>
          <w:lang w:val="pl-PL" w:bidi="ar-SA"/>
        </w:rPr>
        <w:t>.</w:t>
      </w:r>
    </w:p>
    <w:p w14:paraId="185519EE" w14:textId="77777777" w:rsidR="00FE18CA" w:rsidRPr="002F0A0B" w:rsidRDefault="00FE18CA" w:rsidP="001302C1">
      <w:pPr>
        <w:widowControl/>
        <w:numPr>
          <w:ilvl w:val="0"/>
          <w:numId w:val="18"/>
        </w:numPr>
        <w:autoSpaceDN/>
        <w:adjustRightInd/>
        <w:spacing w:after="0" w:line="360" w:lineRule="auto"/>
        <w:jc w:val="both"/>
        <w:rPr>
          <w:rFonts w:ascii="Arial" w:eastAsia="Calibri" w:hAnsi="Arial" w:cs="Arial"/>
          <w:lang w:val="pl-PL" w:bidi="ar-SA"/>
        </w:rPr>
      </w:pPr>
      <w:r w:rsidRPr="002F0A0B">
        <w:rPr>
          <w:rFonts w:ascii="Arial" w:eastAsia="Calibri" w:hAnsi="Arial" w:cs="Arial"/>
          <w:lang w:val="pl-PL" w:bidi="ar-SA"/>
        </w:rPr>
        <w:t>O terminie złożenia oferty decyduje czas ostatecznego wysłania oferty, a nie czas jej wprowadzania.</w:t>
      </w:r>
    </w:p>
    <w:p w14:paraId="13D07F9A" w14:textId="69F99112" w:rsidR="009777E1" w:rsidRPr="002F0A0B" w:rsidRDefault="009777E1" w:rsidP="001302C1">
      <w:pPr>
        <w:widowControl/>
        <w:numPr>
          <w:ilvl w:val="0"/>
          <w:numId w:val="18"/>
        </w:numPr>
        <w:autoSpaceDN/>
        <w:adjustRightInd/>
        <w:spacing w:after="0" w:line="360" w:lineRule="auto"/>
        <w:jc w:val="both"/>
        <w:rPr>
          <w:rFonts w:ascii="Arial" w:eastAsia="Calibri" w:hAnsi="Arial" w:cs="Arial"/>
          <w:lang w:val="pl-PL" w:bidi="ar-SA"/>
        </w:rPr>
      </w:pPr>
      <w:r w:rsidRPr="002F0A0B">
        <w:rPr>
          <w:rFonts w:ascii="Arial" w:eastAsia="Calibri" w:hAnsi="Arial" w:cs="Arial"/>
          <w:lang w:val="pl-PL" w:bidi="ar-SA"/>
        </w:rPr>
        <w:t>Termin składania ofert upływa w dniu</w:t>
      </w:r>
      <w:r w:rsidR="00F9026D" w:rsidRPr="002F0A0B">
        <w:rPr>
          <w:rFonts w:ascii="Arial" w:eastAsia="Calibri" w:hAnsi="Arial" w:cs="Arial"/>
          <w:lang w:val="pl-PL" w:bidi="ar-SA"/>
        </w:rPr>
        <w:t xml:space="preserve"> </w:t>
      </w:r>
      <w:r w:rsidR="00202409">
        <w:rPr>
          <w:rFonts w:ascii="Arial" w:eastAsia="Calibri" w:hAnsi="Arial" w:cs="Arial"/>
          <w:b/>
          <w:bCs/>
          <w:lang w:val="pl-PL" w:bidi="ar-SA"/>
        </w:rPr>
        <w:t>15.09.</w:t>
      </w:r>
      <w:r w:rsidR="00F9026D" w:rsidRPr="002F0A0B">
        <w:rPr>
          <w:rFonts w:ascii="Arial" w:eastAsia="Calibri" w:hAnsi="Arial" w:cs="Arial"/>
          <w:b/>
          <w:bCs/>
          <w:lang w:val="pl-PL" w:bidi="ar-SA"/>
        </w:rPr>
        <w:t>202</w:t>
      </w:r>
      <w:r w:rsidR="007D5B93">
        <w:rPr>
          <w:rFonts w:ascii="Arial" w:eastAsia="Calibri" w:hAnsi="Arial" w:cs="Arial"/>
          <w:b/>
          <w:bCs/>
          <w:lang w:val="pl-PL" w:bidi="ar-SA"/>
        </w:rPr>
        <w:t>5</w:t>
      </w:r>
      <w:r w:rsidR="00F9026D" w:rsidRPr="002F0A0B">
        <w:rPr>
          <w:rFonts w:ascii="Arial" w:eastAsia="Calibri" w:hAnsi="Arial" w:cs="Arial"/>
          <w:b/>
          <w:bCs/>
          <w:lang w:val="pl-PL" w:bidi="ar-SA"/>
        </w:rPr>
        <w:t>r.</w:t>
      </w:r>
      <w:r w:rsidRPr="002F0A0B">
        <w:rPr>
          <w:rFonts w:ascii="Arial" w:eastAsia="Calibri" w:hAnsi="Arial" w:cs="Arial"/>
          <w:b/>
          <w:bCs/>
          <w:lang w:val="pl-PL" w:bidi="ar-SA"/>
        </w:rPr>
        <w:t>,</w:t>
      </w:r>
      <w:r w:rsidRPr="002F0A0B">
        <w:rPr>
          <w:rFonts w:ascii="Arial" w:eastAsia="Calibri" w:hAnsi="Arial" w:cs="Arial"/>
          <w:b/>
          <w:lang w:val="pl-PL" w:bidi="ar-SA"/>
        </w:rPr>
        <w:t xml:space="preserve"> o godzinie 10:00</w:t>
      </w:r>
    </w:p>
    <w:p w14:paraId="40BBFD01" w14:textId="4F851F83" w:rsidR="009777E1" w:rsidRPr="002F0A0B" w:rsidRDefault="009777E1" w:rsidP="001302C1">
      <w:pPr>
        <w:widowControl/>
        <w:numPr>
          <w:ilvl w:val="0"/>
          <w:numId w:val="18"/>
        </w:numPr>
        <w:autoSpaceDN/>
        <w:adjustRightInd/>
        <w:spacing w:after="0" w:line="360" w:lineRule="auto"/>
        <w:jc w:val="both"/>
        <w:rPr>
          <w:rFonts w:ascii="Arial" w:eastAsia="Calibri" w:hAnsi="Arial" w:cs="Arial"/>
          <w:lang w:val="pl-PL" w:bidi="ar-SA"/>
        </w:rPr>
      </w:pPr>
      <w:r w:rsidRPr="002F0A0B">
        <w:rPr>
          <w:rFonts w:ascii="Arial" w:eastAsia="Calibri" w:hAnsi="Arial" w:cs="Arial"/>
          <w:lang w:val="pl-PL" w:bidi="ar-SA"/>
        </w:rPr>
        <w:t>Otwarcie ofert odbędzie się w dniu</w:t>
      </w:r>
      <w:r w:rsidRPr="002F0A0B">
        <w:rPr>
          <w:rFonts w:ascii="Arial" w:eastAsia="Calibri" w:hAnsi="Arial" w:cs="Arial"/>
          <w:b/>
          <w:lang w:val="pl-PL" w:bidi="ar-SA"/>
        </w:rPr>
        <w:t xml:space="preserve"> </w:t>
      </w:r>
      <w:r w:rsidR="00202409">
        <w:rPr>
          <w:rFonts w:ascii="Arial" w:eastAsia="Calibri" w:hAnsi="Arial" w:cs="Arial"/>
          <w:b/>
          <w:lang w:val="pl-PL" w:bidi="ar-SA"/>
        </w:rPr>
        <w:t>15.09.</w:t>
      </w:r>
      <w:r w:rsidR="00F9026D" w:rsidRPr="002F0A0B">
        <w:rPr>
          <w:rFonts w:ascii="Arial" w:eastAsia="Calibri" w:hAnsi="Arial" w:cs="Arial"/>
          <w:b/>
          <w:lang w:val="pl-PL" w:bidi="ar-SA"/>
        </w:rPr>
        <w:t>202</w:t>
      </w:r>
      <w:r w:rsidR="00A35BA4">
        <w:rPr>
          <w:rFonts w:ascii="Arial" w:eastAsia="Calibri" w:hAnsi="Arial" w:cs="Arial"/>
          <w:b/>
          <w:lang w:val="pl-PL" w:bidi="ar-SA"/>
        </w:rPr>
        <w:t>5</w:t>
      </w:r>
      <w:r w:rsidR="00F9026D" w:rsidRPr="002F0A0B">
        <w:rPr>
          <w:rFonts w:ascii="Arial" w:eastAsia="Calibri" w:hAnsi="Arial" w:cs="Arial"/>
          <w:b/>
          <w:lang w:val="pl-PL" w:bidi="ar-SA"/>
        </w:rPr>
        <w:t xml:space="preserve">r. </w:t>
      </w:r>
      <w:r w:rsidRPr="002F0A0B">
        <w:rPr>
          <w:rFonts w:ascii="Arial" w:eastAsia="Calibri" w:hAnsi="Arial" w:cs="Arial"/>
          <w:b/>
          <w:lang w:val="pl-PL" w:bidi="ar-SA"/>
        </w:rPr>
        <w:t>o godzinie 10:30</w:t>
      </w:r>
      <w:r w:rsidR="006A7953" w:rsidRPr="002F0A0B">
        <w:rPr>
          <w:rFonts w:ascii="Arial" w:eastAsia="Calibri" w:hAnsi="Arial" w:cs="Arial"/>
          <w:lang w:val="pl-PL" w:bidi="ar-SA"/>
        </w:rPr>
        <w:t xml:space="preserve"> </w:t>
      </w:r>
      <w:r w:rsidR="00A35BA4" w:rsidRPr="00A35BA4">
        <w:rPr>
          <w:rFonts w:ascii="Arial" w:eastAsia="Calibri" w:hAnsi="Arial" w:cs="Arial"/>
          <w:lang w:val="pl-PL" w:bidi="ar-SA"/>
        </w:rPr>
        <w:t>w siedzibie Powiatowego Urzędu Pracy w Poznaniu, ul. Czarnieckiego 9, poprzez użycie mechanizmu do deszyfrowania ofert.</w:t>
      </w:r>
    </w:p>
    <w:p w14:paraId="06E5E2D6" w14:textId="77777777" w:rsidR="006A7953" w:rsidRPr="002F0A0B" w:rsidRDefault="006A7953" w:rsidP="001302C1">
      <w:pPr>
        <w:widowControl/>
        <w:numPr>
          <w:ilvl w:val="0"/>
          <w:numId w:val="18"/>
        </w:numPr>
        <w:autoSpaceDN/>
        <w:adjustRightInd/>
        <w:spacing w:after="0" w:line="360" w:lineRule="auto"/>
        <w:jc w:val="both"/>
        <w:rPr>
          <w:rFonts w:ascii="Arial" w:eastAsia="Calibri" w:hAnsi="Arial" w:cs="Arial"/>
          <w:lang w:val="pl-PL" w:bidi="ar-SA"/>
        </w:rPr>
      </w:pPr>
      <w:r w:rsidRPr="002F0A0B">
        <w:rPr>
          <w:rFonts w:ascii="Arial" w:eastAsia="Calibri" w:hAnsi="Arial" w:cs="Arial"/>
          <w:lang w:val="pl-PL" w:bidi="ar-SA"/>
        </w:rPr>
        <w:t>W przypadku awarii systemu teleinformatycznego otwarcie ofert nastąpi niezwłocznie po usunięciu awarii.</w:t>
      </w:r>
    </w:p>
    <w:p w14:paraId="3C3BEC8E" w14:textId="77777777" w:rsidR="006A7953" w:rsidRPr="002F0A0B" w:rsidRDefault="006A7953" w:rsidP="001302C1">
      <w:pPr>
        <w:widowControl/>
        <w:numPr>
          <w:ilvl w:val="0"/>
          <w:numId w:val="18"/>
        </w:numPr>
        <w:autoSpaceDN/>
        <w:adjustRightInd/>
        <w:spacing w:after="0" w:line="360" w:lineRule="auto"/>
        <w:jc w:val="both"/>
        <w:rPr>
          <w:rFonts w:ascii="Arial" w:eastAsia="Calibri" w:hAnsi="Arial" w:cs="Arial"/>
          <w:lang w:val="pl-PL" w:bidi="ar-SA"/>
        </w:rPr>
      </w:pPr>
      <w:r w:rsidRPr="002F0A0B">
        <w:rPr>
          <w:rFonts w:ascii="Arial" w:eastAsia="Calibri" w:hAnsi="Arial" w:cs="Arial"/>
          <w:lang w:val="pl-PL" w:bidi="ar-SA"/>
        </w:rPr>
        <w:t>Zamawiający najpóźniej przed otwarciem ofert, udostępni na stronie internetowej prowadzonego postę</w:t>
      </w:r>
      <w:r w:rsidR="002E3781" w:rsidRPr="002F0A0B">
        <w:rPr>
          <w:rFonts w:ascii="Arial" w:eastAsia="Calibri" w:hAnsi="Arial" w:cs="Arial"/>
          <w:lang w:val="pl-PL" w:bidi="ar-SA"/>
        </w:rPr>
        <w:t>powania informacje o kwocie jaką</w:t>
      </w:r>
      <w:r w:rsidRPr="002F0A0B">
        <w:rPr>
          <w:rFonts w:ascii="Arial" w:eastAsia="Calibri" w:hAnsi="Arial" w:cs="Arial"/>
          <w:lang w:val="pl-PL" w:bidi="ar-SA"/>
        </w:rPr>
        <w:t xml:space="preserve"> zamierza przeznaczyć na sfinansowanie zamówienia.</w:t>
      </w:r>
    </w:p>
    <w:p w14:paraId="61EEE1FE" w14:textId="77777777" w:rsidR="006A7953" w:rsidRPr="002F0A0B" w:rsidRDefault="006A7953" w:rsidP="001302C1">
      <w:pPr>
        <w:widowControl/>
        <w:numPr>
          <w:ilvl w:val="0"/>
          <w:numId w:val="18"/>
        </w:numPr>
        <w:autoSpaceDN/>
        <w:adjustRightInd/>
        <w:spacing w:after="0" w:line="360" w:lineRule="auto"/>
        <w:jc w:val="both"/>
        <w:rPr>
          <w:rFonts w:ascii="Arial" w:eastAsia="Calibri" w:hAnsi="Arial" w:cs="Arial"/>
          <w:lang w:val="pl-PL" w:bidi="ar-SA"/>
        </w:rPr>
      </w:pPr>
      <w:r w:rsidRPr="002F0A0B">
        <w:rPr>
          <w:rFonts w:ascii="Arial" w:eastAsia="Calibri" w:hAnsi="Arial" w:cs="Arial"/>
          <w:lang w:val="pl-PL" w:bidi="ar-SA"/>
        </w:rPr>
        <w:t>Zamawiający niezwłocznie po otwarciu ofert udostępni na stronie internetowej prowadzonego postępowania informacje, o których mowa w art. 222 ust. 5 ustawy Pzp.</w:t>
      </w:r>
    </w:p>
    <w:p w14:paraId="2460C862" w14:textId="77777777" w:rsidR="006A7953" w:rsidRDefault="006A7953" w:rsidP="001302C1">
      <w:pPr>
        <w:widowControl/>
        <w:numPr>
          <w:ilvl w:val="0"/>
          <w:numId w:val="18"/>
        </w:numPr>
        <w:autoSpaceDN/>
        <w:adjustRightInd/>
        <w:spacing w:after="0" w:line="360" w:lineRule="auto"/>
        <w:jc w:val="both"/>
        <w:rPr>
          <w:rFonts w:ascii="Arial" w:eastAsia="Calibri" w:hAnsi="Arial" w:cs="Arial"/>
          <w:lang w:val="pl-PL" w:bidi="ar-SA"/>
        </w:rPr>
      </w:pPr>
      <w:r w:rsidRPr="002F0A0B">
        <w:rPr>
          <w:rFonts w:ascii="Arial" w:eastAsia="Calibri" w:hAnsi="Arial" w:cs="Arial"/>
          <w:lang w:val="pl-PL" w:bidi="ar-SA"/>
        </w:rPr>
        <w:t>Zamawiający nie przewiduje przeprowadzenia jawnej sesji otwarcia ofert z udziałem Wykonawców, jak też transmitowania sesji otwarcia za p</w:t>
      </w:r>
      <w:r w:rsidR="00393B4D" w:rsidRPr="002F0A0B">
        <w:rPr>
          <w:rFonts w:ascii="Arial" w:eastAsia="Calibri" w:hAnsi="Arial" w:cs="Arial"/>
          <w:lang w:val="pl-PL" w:bidi="ar-SA"/>
        </w:rPr>
        <w:t>ośrednictwem elektronicznych nar</w:t>
      </w:r>
      <w:r w:rsidRPr="002F0A0B">
        <w:rPr>
          <w:rFonts w:ascii="Arial" w:eastAsia="Calibri" w:hAnsi="Arial" w:cs="Arial"/>
          <w:lang w:val="pl-PL" w:bidi="ar-SA"/>
        </w:rPr>
        <w:t>zędzi do przekazu wideo on-line.</w:t>
      </w:r>
    </w:p>
    <w:p w14:paraId="366C4761" w14:textId="77777777" w:rsidR="001302C1" w:rsidRDefault="001302C1" w:rsidP="001302C1">
      <w:pPr>
        <w:widowControl/>
        <w:autoSpaceDN/>
        <w:adjustRightInd/>
        <w:spacing w:after="0" w:line="360" w:lineRule="auto"/>
        <w:jc w:val="both"/>
        <w:rPr>
          <w:rFonts w:ascii="Arial" w:eastAsia="Calibri" w:hAnsi="Arial" w:cs="Arial"/>
          <w:lang w:val="pl-PL" w:bidi="ar-SA"/>
        </w:rPr>
      </w:pPr>
    </w:p>
    <w:p w14:paraId="2AA1D5BD" w14:textId="77777777" w:rsidR="001302C1" w:rsidRDefault="001302C1" w:rsidP="001302C1">
      <w:pPr>
        <w:widowControl/>
        <w:autoSpaceDN/>
        <w:adjustRightInd/>
        <w:spacing w:after="0" w:line="360" w:lineRule="auto"/>
        <w:jc w:val="both"/>
        <w:rPr>
          <w:rFonts w:ascii="Arial" w:eastAsia="Calibri" w:hAnsi="Arial" w:cs="Arial"/>
          <w:lang w:val="pl-PL" w:bidi="ar-SA"/>
        </w:rPr>
      </w:pPr>
    </w:p>
    <w:p w14:paraId="72394CD4" w14:textId="77777777" w:rsidR="001302C1" w:rsidRDefault="001302C1" w:rsidP="001302C1">
      <w:pPr>
        <w:widowControl/>
        <w:autoSpaceDN/>
        <w:adjustRightInd/>
        <w:spacing w:after="0" w:line="360" w:lineRule="auto"/>
        <w:jc w:val="both"/>
        <w:rPr>
          <w:rFonts w:ascii="Arial" w:eastAsia="Calibri" w:hAnsi="Arial" w:cs="Arial"/>
          <w:lang w:val="pl-PL" w:bidi="ar-SA"/>
        </w:rPr>
      </w:pPr>
    </w:p>
    <w:p w14:paraId="489592B6" w14:textId="77777777" w:rsidR="00A35BA4" w:rsidRPr="002F0A0B" w:rsidRDefault="00A35BA4" w:rsidP="00A35BA4">
      <w:pPr>
        <w:widowControl/>
        <w:autoSpaceDN/>
        <w:adjustRightInd/>
        <w:spacing w:after="0"/>
        <w:ind w:left="357"/>
        <w:jc w:val="both"/>
        <w:rPr>
          <w:rFonts w:ascii="Arial" w:eastAsia="Calibri" w:hAnsi="Arial" w:cs="Arial"/>
          <w:lang w:val="pl-PL" w:bidi="ar-SA"/>
        </w:rPr>
      </w:pPr>
    </w:p>
    <w:p w14:paraId="42DAD319" w14:textId="77777777" w:rsidR="006A7953" w:rsidRPr="002F0A0B" w:rsidRDefault="006A7953" w:rsidP="00A35BA4">
      <w:pPr>
        <w:widowControl/>
        <w:autoSpaceDN/>
        <w:adjustRightInd/>
        <w:jc w:val="both"/>
        <w:rPr>
          <w:rFonts w:ascii="Arial" w:eastAsia="Calibri" w:hAnsi="Arial" w:cs="Arial"/>
          <w:b/>
          <w:u w:val="single"/>
          <w:lang w:val="pl-PL" w:bidi="ar-SA"/>
        </w:rPr>
      </w:pPr>
      <w:r w:rsidRPr="002F0A0B">
        <w:rPr>
          <w:rFonts w:ascii="Arial" w:eastAsia="Calibri" w:hAnsi="Arial" w:cs="Arial"/>
          <w:b/>
          <w:lang w:val="pl-PL" w:bidi="ar-SA"/>
        </w:rPr>
        <w:t xml:space="preserve">XV. </w:t>
      </w:r>
      <w:r w:rsidRPr="002F0A0B">
        <w:rPr>
          <w:rFonts w:ascii="Arial" w:eastAsia="Calibri" w:hAnsi="Arial" w:cs="Arial"/>
          <w:b/>
          <w:u w:val="single"/>
          <w:lang w:val="pl-PL" w:bidi="ar-SA"/>
        </w:rPr>
        <w:t>Sposób</w:t>
      </w:r>
      <w:r w:rsidR="004B0C78" w:rsidRPr="002F0A0B">
        <w:rPr>
          <w:rFonts w:ascii="Arial" w:eastAsia="Calibri" w:hAnsi="Arial" w:cs="Arial"/>
          <w:b/>
          <w:u w:val="single"/>
          <w:lang w:val="pl-PL" w:bidi="ar-SA"/>
        </w:rPr>
        <w:t xml:space="preserve"> oblic</w:t>
      </w:r>
      <w:r w:rsidR="00393B4D" w:rsidRPr="002F0A0B">
        <w:rPr>
          <w:rFonts w:ascii="Arial" w:eastAsia="Calibri" w:hAnsi="Arial" w:cs="Arial"/>
          <w:b/>
          <w:u w:val="single"/>
          <w:lang w:val="pl-PL" w:bidi="ar-SA"/>
        </w:rPr>
        <w:t>z</w:t>
      </w:r>
      <w:r w:rsidR="004B0C78" w:rsidRPr="002F0A0B">
        <w:rPr>
          <w:rFonts w:ascii="Arial" w:eastAsia="Calibri" w:hAnsi="Arial" w:cs="Arial"/>
          <w:b/>
          <w:u w:val="single"/>
          <w:lang w:val="pl-PL" w:bidi="ar-SA"/>
        </w:rPr>
        <w:t>e</w:t>
      </w:r>
      <w:r w:rsidRPr="002F0A0B">
        <w:rPr>
          <w:rFonts w:ascii="Arial" w:eastAsia="Calibri" w:hAnsi="Arial" w:cs="Arial"/>
          <w:b/>
          <w:u w:val="single"/>
          <w:lang w:val="pl-PL" w:bidi="ar-SA"/>
        </w:rPr>
        <w:t xml:space="preserve">nia ceny </w:t>
      </w:r>
    </w:p>
    <w:p w14:paraId="5FE14131" w14:textId="0891BA04" w:rsidR="006A7953" w:rsidRPr="002F0A0B" w:rsidRDefault="006A7953" w:rsidP="001302C1">
      <w:pPr>
        <w:widowControl/>
        <w:numPr>
          <w:ilvl w:val="0"/>
          <w:numId w:val="19"/>
        </w:numPr>
        <w:autoSpaceDN/>
        <w:adjustRightInd/>
        <w:spacing w:after="0" w:line="360" w:lineRule="auto"/>
        <w:jc w:val="both"/>
        <w:rPr>
          <w:rFonts w:ascii="Arial" w:eastAsia="Calibri" w:hAnsi="Arial" w:cs="Arial"/>
          <w:lang w:val="pl-PL" w:bidi="ar-SA"/>
        </w:rPr>
      </w:pPr>
      <w:r w:rsidRPr="002F0A0B">
        <w:rPr>
          <w:rFonts w:ascii="Arial" w:eastAsia="Calibri" w:hAnsi="Arial" w:cs="Arial"/>
          <w:lang w:val="pl-PL" w:bidi="ar-SA"/>
        </w:rPr>
        <w:t>Cena oferty za całość zamówienia musi być podana cyfrowo i słownie z wyodrębnieniem podatku VAT</w:t>
      </w:r>
      <w:r w:rsidR="00361F20">
        <w:rPr>
          <w:rFonts w:ascii="Arial" w:eastAsia="Calibri" w:hAnsi="Arial" w:cs="Arial"/>
          <w:lang w:val="pl-PL" w:bidi="ar-SA"/>
        </w:rPr>
        <w:t xml:space="preserve"> – dla każdego zadania oddzielnie</w:t>
      </w:r>
      <w:r w:rsidRPr="002F0A0B">
        <w:rPr>
          <w:rFonts w:ascii="Arial" w:eastAsia="Calibri" w:hAnsi="Arial" w:cs="Arial"/>
          <w:lang w:val="pl-PL" w:bidi="ar-SA"/>
        </w:rPr>
        <w:t>.</w:t>
      </w:r>
    </w:p>
    <w:p w14:paraId="5F8EF035" w14:textId="77777777" w:rsidR="006A7953" w:rsidRPr="002F0A0B" w:rsidRDefault="006A7953" w:rsidP="001302C1">
      <w:pPr>
        <w:widowControl/>
        <w:numPr>
          <w:ilvl w:val="0"/>
          <w:numId w:val="19"/>
        </w:numPr>
        <w:autoSpaceDN/>
        <w:adjustRightInd/>
        <w:spacing w:after="0" w:line="360" w:lineRule="auto"/>
        <w:jc w:val="both"/>
        <w:rPr>
          <w:rFonts w:ascii="Arial" w:eastAsia="Calibri" w:hAnsi="Arial" w:cs="Arial"/>
          <w:lang w:val="pl-PL" w:bidi="ar-SA"/>
        </w:rPr>
      </w:pPr>
      <w:r w:rsidRPr="002F0A0B">
        <w:rPr>
          <w:rFonts w:ascii="Arial" w:eastAsia="Calibri" w:hAnsi="Arial" w:cs="Arial"/>
          <w:lang w:val="pl-PL" w:bidi="ar-SA"/>
        </w:rPr>
        <w:t>Cenę należy podać w zaokrągleniu do dwóch miejsc po przecinku.</w:t>
      </w:r>
    </w:p>
    <w:p w14:paraId="09A20151" w14:textId="63F6476B" w:rsidR="006A7953" w:rsidRPr="002F0A0B" w:rsidRDefault="006A7953" w:rsidP="001302C1">
      <w:pPr>
        <w:widowControl/>
        <w:numPr>
          <w:ilvl w:val="0"/>
          <w:numId w:val="19"/>
        </w:numPr>
        <w:autoSpaceDN/>
        <w:adjustRightInd/>
        <w:spacing w:after="0" w:line="360" w:lineRule="auto"/>
        <w:jc w:val="both"/>
        <w:rPr>
          <w:rFonts w:ascii="Arial" w:eastAsia="Calibri" w:hAnsi="Arial" w:cs="Arial"/>
          <w:lang w:val="pl-PL" w:bidi="ar-SA"/>
        </w:rPr>
      </w:pPr>
      <w:r w:rsidRPr="002F0A0B">
        <w:rPr>
          <w:rFonts w:ascii="Arial" w:eastAsia="Calibri" w:hAnsi="Arial" w:cs="Arial"/>
          <w:lang w:val="pl-PL" w:bidi="ar-SA"/>
        </w:rPr>
        <w:t xml:space="preserve">Cena oferty powinna być obliczona i zapisana zgodnie z formularzem cenowym. Stawki podatku VAT należy naliczyć zgodnie z przepisami </w:t>
      </w:r>
      <w:r w:rsidR="00F45AB2">
        <w:rPr>
          <w:rFonts w:ascii="Arial" w:eastAsia="Calibri" w:hAnsi="Arial" w:cs="Arial"/>
          <w:lang w:val="pl-PL" w:bidi="ar-SA"/>
        </w:rPr>
        <w:t xml:space="preserve">obowiązującymi </w:t>
      </w:r>
      <w:r w:rsidRPr="002F0A0B">
        <w:rPr>
          <w:rFonts w:ascii="Arial" w:eastAsia="Calibri" w:hAnsi="Arial" w:cs="Arial"/>
          <w:lang w:val="pl-PL" w:bidi="ar-SA"/>
        </w:rPr>
        <w:t>w tym zakresie.</w:t>
      </w:r>
    </w:p>
    <w:p w14:paraId="27192EA9" w14:textId="7BA68036" w:rsidR="006A7953" w:rsidRPr="002F0A0B" w:rsidRDefault="006A7953" w:rsidP="001302C1">
      <w:pPr>
        <w:widowControl/>
        <w:numPr>
          <w:ilvl w:val="0"/>
          <w:numId w:val="19"/>
        </w:numPr>
        <w:autoSpaceDN/>
        <w:adjustRightInd/>
        <w:spacing w:after="0" w:line="360" w:lineRule="auto"/>
        <w:jc w:val="both"/>
        <w:rPr>
          <w:rFonts w:ascii="Arial" w:eastAsia="Calibri" w:hAnsi="Arial" w:cs="Arial"/>
          <w:lang w:val="pl-PL" w:bidi="ar-SA"/>
        </w:rPr>
      </w:pPr>
      <w:r w:rsidRPr="002F0A0B">
        <w:rPr>
          <w:rFonts w:ascii="Arial" w:eastAsia="Calibri" w:hAnsi="Arial" w:cs="Arial"/>
          <w:lang w:val="pl-PL" w:bidi="ar-SA"/>
        </w:rPr>
        <w:t>W przypadku podmiotów zagranicznych, w celu oblicz</w:t>
      </w:r>
      <w:r w:rsidR="002F0A0B">
        <w:rPr>
          <w:rFonts w:ascii="Arial" w:eastAsia="Calibri" w:hAnsi="Arial" w:cs="Arial"/>
          <w:lang w:val="pl-PL" w:bidi="ar-SA"/>
        </w:rPr>
        <w:t>e</w:t>
      </w:r>
      <w:r w:rsidRPr="002F0A0B">
        <w:rPr>
          <w:rFonts w:ascii="Arial" w:eastAsia="Calibri" w:hAnsi="Arial" w:cs="Arial"/>
          <w:lang w:val="pl-PL" w:bidi="ar-SA"/>
        </w:rPr>
        <w:t>nia ceny i porównania ofert, Zamawiający nalicza do ceny oferty obowiązujące ciężary fiskalne (podatek VAT).</w:t>
      </w:r>
    </w:p>
    <w:p w14:paraId="0C1FBFA5" w14:textId="3F1391C8" w:rsidR="006A7953" w:rsidRPr="002F0A0B" w:rsidRDefault="006A7953" w:rsidP="001302C1">
      <w:pPr>
        <w:widowControl/>
        <w:numPr>
          <w:ilvl w:val="0"/>
          <w:numId w:val="19"/>
        </w:numPr>
        <w:autoSpaceDN/>
        <w:adjustRightInd/>
        <w:spacing w:after="0" w:line="360" w:lineRule="auto"/>
        <w:jc w:val="both"/>
        <w:rPr>
          <w:rFonts w:ascii="Arial" w:eastAsia="Calibri" w:hAnsi="Arial" w:cs="Arial"/>
          <w:lang w:val="pl-PL" w:bidi="ar-SA"/>
        </w:rPr>
      </w:pPr>
      <w:r w:rsidRPr="002F0A0B">
        <w:rPr>
          <w:rFonts w:ascii="Arial" w:eastAsia="Calibri" w:hAnsi="Arial" w:cs="Arial"/>
          <w:lang w:val="pl-PL" w:bidi="ar-SA"/>
        </w:rPr>
        <w:t>Cena oferty winna zawierać wszelkie koszty, niezbędne do prawidłowej</w:t>
      </w:r>
      <w:r w:rsidR="004B0C78" w:rsidRPr="002F0A0B">
        <w:rPr>
          <w:rFonts w:ascii="Arial" w:eastAsia="Calibri" w:hAnsi="Arial" w:cs="Arial"/>
          <w:lang w:val="pl-PL" w:bidi="ar-SA"/>
        </w:rPr>
        <w:t xml:space="preserve"> realizacji zamówienia, </w:t>
      </w:r>
      <w:r w:rsidR="002F0A0B">
        <w:rPr>
          <w:rFonts w:ascii="Arial" w:eastAsia="Calibri" w:hAnsi="Arial" w:cs="Arial"/>
          <w:lang w:val="pl-PL" w:bidi="ar-SA"/>
        </w:rPr>
        <w:t xml:space="preserve">    </w:t>
      </w:r>
      <w:r w:rsidRPr="002F0A0B">
        <w:rPr>
          <w:rFonts w:ascii="Arial" w:eastAsia="Calibri" w:hAnsi="Arial" w:cs="Arial"/>
          <w:lang w:val="pl-PL" w:bidi="ar-SA"/>
        </w:rPr>
        <w:t>a także możliwe upusty, rabaty, itp.</w:t>
      </w:r>
    </w:p>
    <w:p w14:paraId="3907E3E6" w14:textId="77777777" w:rsidR="006A7953" w:rsidRPr="002F0A0B" w:rsidRDefault="006A7953" w:rsidP="001302C1">
      <w:pPr>
        <w:widowControl/>
        <w:numPr>
          <w:ilvl w:val="0"/>
          <w:numId w:val="19"/>
        </w:numPr>
        <w:autoSpaceDN/>
        <w:adjustRightInd/>
        <w:spacing w:after="0" w:line="360" w:lineRule="auto"/>
        <w:jc w:val="both"/>
        <w:rPr>
          <w:rFonts w:ascii="Arial" w:eastAsia="Calibri" w:hAnsi="Arial" w:cs="Arial"/>
          <w:lang w:val="pl-PL" w:bidi="ar-SA"/>
        </w:rPr>
      </w:pPr>
      <w:r w:rsidRPr="002F0A0B">
        <w:rPr>
          <w:rFonts w:ascii="Arial" w:eastAsia="Calibri" w:hAnsi="Arial" w:cs="Arial"/>
          <w:lang w:val="pl-PL" w:bidi="ar-SA"/>
        </w:rPr>
        <w:t>Rozliczenia między Zamawiającym a Wykonawcą będą prowadzone w walucie polskiej.</w:t>
      </w:r>
    </w:p>
    <w:p w14:paraId="7EBEC8EA" w14:textId="77777777" w:rsidR="006A7953" w:rsidRPr="006A7953" w:rsidRDefault="006A7953" w:rsidP="006A7953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782EBB74" w14:textId="77777777" w:rsidR="006A7953" w:rsidRPr="006A7953" w:rsidRDefault="006A7953" w:rsidP="006A7953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</w:p>
    <w:p w14:paraId="33DA5A7C" w14:textId="77777777" w:rsidR="006A7953" w:rsidRDefault="006A7953" w:rsidP="00393B4D">
      <w:pPr>
        <w:widowControl/>
        <w:autoSpaceDN/>
        <w:adjustRightInd/>
        <w:spacing w:after="0"/>
        <w:ind w:left="567" w:hanging="567"/>
        <w:jc w:val="both"/>
        <w:rPr>
          <w:rFonts w:ascii="Arial" w:eastAsia="Calibri" w:hAnsi="Arial" w:cs="Arial"/>
          <w:b/>
          <w:u w:val="single"/>
          <w:lang w:val="pl-PL" w:bidi="ar-SA"/>
        </w:rPr>
      </w:pPr>
      <w:r w:rsidRPr="002F0A0B">
        <w:rPr>
          <w:rFonts w:ascii="Arial" w:eastAsia="Calibri" w:hAnsi="Arial" w:cs="Arial"/>
          <w:b/>
          <w:lang w:val="pl-PL" w:bidi="ar-SA"/>
        </w:rPr>
        <w:t xml:space="preserve">XVI. </w:t>
      </w:r>
      <w:r w:rsidRPr="002F0A0B">
        <w:rPr>
          <w:rFonts w:ascii="Arial" w:eastAsia="Calibri" w:hAnsi="Arial" w:cs="Arial"/>
          <w:b/>
          <w:u w:val="single"/>
          <w:lang w:val="pl-PL" w:bidi="ar-SA"/>
        </w:rPr>
        <w:t>Opis kryteriów, którymi Zamawiający będzie się kierował przy wyborze oferty, wraz                 z podaniem wag tych kryteriów i sposobu oceny ofert</w:t>
      </w:r>
    </w:p>
    <w:p w14:paraId="54CC98F1" w14:textId="77777777" w:rsidR="002F0A0B" w:rsidRPr="002F0A0B" w:rsidRDefault="002F0A0B" w:rsidP="00393B4D">
      <w:pPr>
        <w:widowControl/>
        <w:autoSpaceDN/>
        <w:adjustRightInd/>
        <w:spacing w:after="0"/>
        <w:ind w:left="567" w:hanging="567"/>
        <w:jc w:val="both"/>
        <w:rPr>
          <w:rFonts w:ascii="Arial" w:eastAsia="Calibri" w:hAnsi="Arial" w:cs="Arial"/>
          <w:b/>
          <w:u w:val="single"/>
          <w:lang w:val="pl-PL" w:bidi="ar-SA"/>
        </w:rPr>
      </w:pPr>
    </w:p>
    <w:p w14:paraId="5ACE1EF0" w14:textId="5E3453EA" w:rsidR="006A7953" w:rsidRPr="002F0A0B" w:rsidRDefault="006A7953" w:rsidP="006A7953">
      <w:pPr>
        <w:widowControl/>
        <w:autoSpaceDN/>
        <w:adjustRightInd/>
        <w:spacing w:after="0"/>
        <w:jc w:val="both"/>
        <w:rPr>
          <w:rFonts w:ascii="Arial" w:eastAsia="Times New Roman" w:hAnsi="Arial" w:cs="Times New Roman"/>
          <w:kern w:val="24"/>
          <w:lang w:val="pl-PL" w:eastAsia="pl-PL" w:bidi="ar-SA"/>
        </w:rPr>
      </w:pPr>
      <w:r w:rsidRPr="002F0A0B">
        <w:rPr>
          <w:rFonts w:ascii="Arial" w:eastAsia="Times New Roman" w:hAnsi="Arial" w:cs="Times New Roman"/>
          <w:kern w:val="24"/>
          <w:lang w:val="pl-PL" w:eastAsia="pl-PL" w:bidi="ar-SA"/>
        </w:rPr>
        <w:t>Wszystkie oferty nie podlegające odrzuceniu oceniane będą wg następujących kryteriów:</w:t>
      </w:r>
      <w:r w:rsidR="003223F5">
        <w:rPr>
          <w:rFonts w:ascii="Arial" w:eastAsia="Times New Roman" w:hAnsi="Arial" w:cs="Times New Roman"/>
          <w:kern w:val="24"/>
          <w:lang w:val="pl-PL" w:eastAsia="pl-PL" w:bidi="ar-SA"/>
        </w:rPr>
        <w:br/>
      </w:r>
    </w:p>
    <w:p w14:paraId="152A34F3" w14:textId="3E1FCED6" w:rsidR="006A7953" w:rsidRPr="002F0A0B" w:rsidRDefault="006A7953" w:rsidP="006A7953">
      <w:pPr>
        <w:widowControl/>
        <w:tabs>
          <w:tab w:val="left" w:pos="851"/>
        </w:tabs>
        <w:autoSpaceDN/>
        <w:adjustRightInd/>
        <w:spacing w:after="0"/>
        <w:jc w:val="both"/>
        <w:rPr>
          <w:rFonts w:ascii="Arial" w:eastAsia="Times New Roman" w:hAnsi="Arial" w:cs="Times New Roman"/>
          <w:b/>
          <w:kern w:val="24"/>
          <w:lang w:val="pl-PL" w:eastAsia="pl-PL" w:bidi="ar-SA"/>
        </w:rPr>
      </w:pPr>
      <w:r w:rsidRPr="002F0A0B">
        <w:rPr>
          <w:rFonts w:ascii="Arial" w:eastAsia="Times New Roman" w:hAnsi="Arial" w:cs="Times New Roman"/>
          <w:b/>
          <w:kern w:val="24"/>
          <w:lang w:val="pl-PL" w:eastAsia="pl-PL" w:bidi="ar-SA"/>
        </w:rPr>
        <w:t xml:space="preserve">a) Cena (C) – </w:t>
      </w:r>
      <w:r w:rsidR="00A35BA4">
        <w:rPr>
          <w:rFonts w:ascii="Arial" w:eastAsia="Times New Roman" w:hAnsi="Arial" w:cs="Times New Roman"/>
          <w:b/>
          <w:kern w:val="24"/>
          <w:lang w:val="pl-PL" w:eastAsia="pl-PL" w:bidi="ar-SA"/>
        </w:rPr>
        <w:t>100</w:t>
      </w:r>
      <w:r w:rsidRPr="002F0A0B">
        <w:rPr>
          <w:rFonts w:ascii="Arial" w:eastAsia="Times New Roman" w:hAnsi="Arial" w:cs="Times New Roman"/>
          <w:b/>
          <w:kern w:val="24"/>
          <w:lang w:val="pl-PL" w:eastAsia="pl-PL" w:bidi="ar-SA"/>
        </w:rPr>
        <w:t>%</w:t>
      </w:r>
    </w:p>
    <w:p w14:paraId="0F3E12C4" w14:textId="77777777" w:rsidR="006A7953" w:rsidRPr="002F0A0B" w:rsidRDefault="006A7953" w:rsidP="006A7953">
      <w:pPr>
        <w:widowControl/>
        <w:autoSpaceDN/>
        <w:adjustRightInd/>
        <w:spacing w:after="0"/>
        <w:jc w:val="both"/>
        <w:rPr>
          <w:rFonts w:ascii="Arial" w:eastAsia="Times New Roman" w:hAnsi="Arial" w:cs="Times New Roman"/>
          <w:kern w:val="24"/>
          <w:lang w:val="pl-PL" w:eastAsia="pl-PL" w:bidi="ar-SA"/>
        </w:rPr>
      </w:pPr>
      <w:r w:rsidRPr="002F0A0B">
        <w:rPr>
          <w:rFonts w:ascii="Arial" w:eastAsia="Times New Roman" w:hAnsi="Arial" w:cs="Times New Roman"/>
          <w:kern w:val="24"/>
          <w:lang w:val="pl-PL" w:eastAsia="pl-PL" w:bidi="ar-SA"/>
        </w:rPr>
        <w:t>Ocena ofert będzie dokonywana według następujących zasad:</w:t>
      </w:r>
    </w:p>
    <w:p w14:paraId="5B629D6D" w14:textId="77777777" w:rsidR="006A7953" w:rsidRPr="002F0A0B" w:rsidRDefault="006A7953" w:rsidP="006A7953">
      <w:pPr>
        <w:widowControl/>
        <w:autoSpaceDN/>
        <w:adjustRightInd/>
        <w:spacing w:after="0"/>
        <w:jc w:val="both"/>
        <w:rPr>
          <w:rFonts w:ascii="Arial" w:eastAsia="Times New Roman" w:hAnsi="Arial" w:cs="Times New Roman"/>
          <w:kern w:val="24"/>
          <w:lang w:val="pl-PL" w:eastAsia="pl-PL" w:bidi="ar-SA"/>
        </w:rPr>
      </w:pPr>
    </w:p>
    <w:p w14:paraId="7E802A65" w14:textId="654EC241" w:rsidR="006A7953" w:rsidRPr="002F0A0B" w:rsidRDefault="006A7953" w:rsidP="001302C1">
      <w:pPr>
        <w:widowControl/>
        <w:autoSpaceDN/>
        <w:adjustRightInd/>
        <w:spacing w:after="0" w:line="360" w:lineRule="auto"/>
        <w:jc w:val="both"/>
        <w:rPr>
          <w:rFonts w:ascii="Arial" w:eastAsia="Times New Roman" w:hAnsi="Arial" w:cs="Times New Roman"/>
          <w:kern w:val="24"/>
          <w:lang w:val="pl-PL" w:eastAsia="pl-PL" w:bidi="ar-SA"/>
        </w:rPr>
      </w:pPr>
      <w:r w:rsidRPr="002F0A0B">
        <w:rPr>
          <w:rFonts w:ascii="Arial" w:eastAsia="Times New Roman" w:hAnsi="Arial" w:cs="Times New Roman"/>
          <w:kern w:val="24"/>
          <w:lang w:val="pl-PL" w:eastAsia="pl-PL" w:bidi="ar-SA"/>
        </w:rPr>
        <w:t xml:space="preserve">Wykonawca, który zaproponuje najniższą cenę otrzyma </w:t>
      </w:r>
      <w:r w:rsidRPr="002F0A0B">
        <w:rPr>
          <w:rFonts w:ascii="Arial" w:eastAsia="Times New Roman" w:hAnsi="Arial" w:cs="Times New Roman"/>
          <w:b/>
          <w:kern w:val="24"/>
          <w:lang w:val="pl-PL" w:eastAsia="pl-PL" w:bidi="ar-SA"/>
        </w:rPr>
        <w:t>100 pkt,</w:t>
      </w:r>
      <w:r w:rsidRPr="002F0A0B">
        <w:rPr>
          <w:rFonts w:ascii="Arial" w:eastAsia="Times New Roman" w:hAnsi="Arial" w:cs="Times New Roman"/>
          <w:kern w:val="24"/>
          <w:lang w:val="pl-PL" w:eastAsia="pl-PL" w:bidi="ar-SA"/>
        </w:rPr>
        <w:t xml:space="preserve"> natomiast pozostali Wykonawcy zdobędą odpowiednią liczbę punktów wynikającą z poniższego wyliczenia:</w:t>
      </w:r>
      <w:r w:rsidR="003223F5">
        <w:rPr>
          <w:rFonts w:ascii="Arial" w:eastAsia="Times New Roman" w:hAnsi="Arial" w:cs="Times New Roman"/>
          <w:kern w:val="24"/>
          <w:lang w:val="pl-PL" w:eastAsia="pl-PL" w:bidi="ar-SA"/>
        </w:rPr>
        <w:br/>
      </w:r>
    </w:p>
    <w:p w14:paraId="15E75D1B" w14:textId="77777777" w:rsidR="006A7953" w:rsidRDefault="006A7953" w:rsidP="006A7953">
      <w:pPr>
        <w:widowControl/>
        <w:autoSpaceDN/>
        <w:adjustRightInd/>
        <w:spacing w:after="0"/>
        <w:jc w:val="both"/>
        <w:rPr>
          <w:rFonts w:ascii="Arial" w:eastAsia="Times New Roman" w:hAnsi="Arial" w:cs="Times New Roman"/>
          <w:kern w:val="24"/>
          <w:lang w:val="pl-PL" w:eastAsia="pl-PL" w:bidi="ar-SA"/>
        </w:rPr>
      </w:pPr>
      <w:r w:rsidRPr="002F0A0B">
        <w:rPr>
          <w:rFonts w:ascii="Arial" w:eastAsia="Times New Roman" w:hAnsi="Arial" w:cs="Times New Roman"/>
          <w:kern w:val="24"/>
          <w:lang w:val="pl-PL" w:eastAsia="pl-PL" w:bidi="ar-SA"/>
        </w:rPr>
        <w:t>Kryterium ceny -  wskaźnik C</w:t>
      </w:r>
    </w:p>
    <w:p w14:paraId="5F3AE81C" w14:textId="77777777" w:rsidR="003246E8" w:rsidRPr="002F0A0B" w:rsidRDefault="003246E8" w:rsidP="006A7953">
      <w:pPr>
        <w:widowControl/>
        <w:autoSpaceDN/>
        <w:adjustRightInd/>
        <w:spacing w:after="0"/>
        <w:jc w:val="both"/>
        <w:rPr>
          <w:rFonts w:ascii="Arial" w:eastAsia="Times New Roman" w:hAnsi="Arial" w:cs="Times New Roman"/>
          <w:kern w:val="24"/>
          <w:lang w:val="pl-PL" w:eastAsia="pl-PL" w:bidi="ar-SA"/>
        </w:rPr>
      </w:pPr>
    </w:p>
    <w:p w14:paraId="67EB8463" w14:textId="77777777" w:rsidR="006A7953" w:rsidRPr="002F0A0B" w:rsidRDefault="006A7953" w:rsidP="006A7953">
      <w:pPr>
        <w:widowControl/>
        <w:autoSpaceDN/>
        <w:adjustRightInd/>
        <w:spacing w:after="0"/>
        <w:jc w:val="both"/>
        <w:rPr>
          <w:rFonts w:ascii="Arial" w:eastAsia="Times New Roman" w:hAnsi="Arial" w:cs="Times New Roman"/>
          <w:kern w:val="24"/>
          <w:lang w:val="pl-PL" w:eastAsia="pl-PL" w:bidi="ar-SA"/>
        </w:rPr>
      </w:pPr>
    </w:p>
    <w:p w14:paraId="5142B0EA" w14:textId="77777777" w:rsidR="006A7953" w:rsidRPr="002F0A0B" w:rsidRDefault="00393B4D" w:rsidP="006A7953">
      <w:pPr>
        <w:widowControl/>
        <w:autoSpaceDN/>
        <w:adjustRightInd/>
        <w:spacing w:after="0"/>
        <w:jc w:val="both"/>
        <w:rPr>
          <w:rFonts w:ascii="Arial" w:eastAsia="Times New Roman" w:hAnsi="Arial" w:cs="Times New Roman"/>
          <w:kern w:val="24"/>
          <w:lang w:val="pl-PL" w:eastAsia="pl-PL" w:bidi="ar-SA"/>
        </w:rPr>
      </w:pPr>
      <w:r w:rsidRPr="002F0A0B">
        <w:rPr>
          <w:rFonts w:ascii="Arial" w:eastAsia="Times New Roman" w:hAnsi="Arial" w:cs="Times New Roman"/>
          <w:kern w:val="24"/>
          <w:lang w:val="pl-PL" w:eastAsia="pl-PL" w:bidi="ar-SA"/>
        </w:rPr>
        <w:t xml:space="preserve">                        </w:t>
      </w:r>
      <w:r w:rsidR="006A7953" w:rsidRPr="002F0A0B">
        <w:rPr>
          <w:rFonts w:ascii="Arial" w:eastAsia="Times New Roman" w:hAnsi="Arial" w:cs="Times New Roman"/>
          <w:kern w:val="24"/>
          <w:lang w:val="pl-PL" w:eastAsia="pl-PL" w:bidi="ar-SA"/>
        </w:rPr>
        <w:t xml:space="preserve">Najniższa oferowana cena </w:t>
      </w:r>
    </w:p>
    <w:p w14:paraId="0689F0E1" w14:textId="1368DE4E" w:rsidR="006A7953" w:rsidRPr="002F0A0B" w:rsidRDefault="006A7953" w:rsidP="006A7953">
      <w:pPr>
        <w:widowControl/>
        <w:autoSpaceDN/>
        <w:adjustRightInd/>
        <w:spacing w:after="0"/>
        <w:jc w:val="both"/>
        <w:rPr>
          <w:rFonts w:ascii="Arial" w:eastAsia="Times New Roman" w:hAnsi="Arial" w:cs="Times New Roman"/>
          <w:kern w:val="24"/>
          <w:lang w:val="pl-PL" w:eastAsia="pl-PL" w:bidi="ar-SA"/>
        </w:rPr>
      </w:pPr>
      <w:r w:rsidRPr="002F0A0B">
        <w:rPr>
          <w:rFonts w:ascii="Arial" w:eastAsia="Times New Roman" w:hAnsi="Arial" w:cs="Times New Roman"/>
          <w:kern w:val="24"/>
          <w:lang w:val="pl-PL" w:eastAsia="pl-PL" w:bidi="ar-SA"/>
        </w:rPr>
        <w:t xml:space="preserve">           C</w:t>
      </w:r>
      <w:r w:rsidR="003246E8">
        <w:rPr>
          <w:rFonts w:ascii="Arial" w:eastAsia="Times New Roman" w:hAnsi="Arial" w:cs="Times New Roman"/>
          <w:kern w:val="24"/>
          <w:lang w:val="pl-PL" w:eastAsia="pl-PL" w:bidi="ar-SA"/>
        </w:rPr>
        <w:t xml:space="preserve"> </w:t>
      </w:r>
      <w:r w:rsidRPr="002F0A0B">
        <w:rPr>
          <w:rFonts w:ascii="Arial" w:eastAsia="Times New Roman" w:hAnsi="Arial" w:cs="Times New Roman"/>
          <w:kern w:val="24"/>
          <w:lang w:val="pl-PL" w:eastAsia="pl-PL" w:bidi="ar-SA"/>
        </w:rPr>
        <w:t>=   --------------------------------------------------------   x 100 %</w:t>
      </w:r>
    </w:p>
    <w:p w14:paraId="74EAA27B" w14:textId="77777777" w:rsidR="006A7953" w:rsidRPr="002F0A0B" w:rsidRDefault="006A7953" w:rsidP="006A7953">
      <w:pPr>
        <w:widowControl/>
        <w:autoSpaceDN/>
        <w:adjustRightInd/>
        <w:spacing w:after="0"/>
        <w:jc w:val="both"/>
        <w:rPr>
          <w:rFonts w:ascii="Arial" w:eastAsia="Times New Roman" w:hAnsi="Arial" w:cs="Times New Roman"/>
          <w:kern w:val="24"/>
          <w:lang w:val="pl-PL" w:eastAsia="pl-PL" w:bidi="ar-SA"/>
        </w:rPr>
      </w:pPr>
      <w:r w:rsidRPr="002F0A0B">
        <w:rPr>
          <w:rFonts w:ascii="Arial" w:eastAsia="Times New Roman" w:hAnsi="Arial" w:cs="Times New Roman"/>
          <w:kern w:val="24"/>
          <w:lang w:val="pl-PL" w:eastAsia="pl-PL" w:bidi="ar-SA"/>
        </w:rPr>
        <w:t xml:space="preserve">       </w:t>
      </w:r>
      <w:r w:rsidR="00393B4D" w:rsidRPr="002F0A0B">
        <w:rPr>
          <w:rFonts w:ascii="Arial" w:eastAsia="Times New Roman" w:hAnsi="Arial" w:cs="Times New Roman"/>
          <w:kern w:val="24"/>
          <w:lang w:val="pl-PL" w:eastAsia="pl-PL" w:bidi="ar-SA"/>
        </w:rPr>
        <w:t xml:space="preserve">                   </w:t>
      </w:r>
      <w:r w:rsidRPr="002F0A0B">
        <w:rPr>
          <w:rFonts w:ascii="Arial" w:eastAsia="Times New Roman" w:hAnsi="Arial" w:cs="Times New Roman"/>
          <w:kern w:val="24"/>
          <w:lang w:val="pl-PL" w:eastAsia="pl-PL" w:bidi="ar-SA"/>
        </w:rPr>
        <w:t>Cena badanej oferty</w:t>
      </w:r>
    </w:p>
    <w:p w14:paraId="38D1A4FB" w14:textId="77777777" w:rsidR="006A7953" w:rsidRPr="006A7953" w:rsidRDefault="006A7953" w:rsidP="006A7953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</w:p>
    <w:p w14:paraId="5DB30507" w14:textId="77777777" w:rsidR="004B0C78" w:rsidRDefault="004B0C78" w:rsidP="00BB72DA">
      <w:pPr>
        <w:tabs>
          <w:tab w:val="left" w:pos="1560"/>
        </w:tabs>
        <w:ind w:left="426"/>
        <w:rPr>
          <w:rFonts w:ascii="Arial" w:hAnsi="Arial" w:cs="Arial"/>
          <w:lang w:val="pl-PL"/>
        </w:rPr>
      </w:pPr>
    </w:p>
    <w:p w14:paraId="37D4C133" w14:textId="77777777" w:rsidR="004B0C78" w:rsidRPr="009715F6" w:rsidRDefault="004B0C78" w:rsidP="00A35BA4">
      <w:pPr>
        <w:widowControl/>
        <w:autoSpaceDN/>
        <w:adjustRightInd/>
        <w:ind w:left="567" w:hanging="567"/>
        <w:jc w:val="both"/>
        <w:rPr>
          <w:rFonts w:ascii="Arial" w:eastAsia="Calibri" w:hAnsi="Arial" w:cs="Arial"/>
          <w:b/>
          <w:u w:val="single"/>
          <w:lang w:val="pl-PL" w:bidi="ar-SA"/>
        </w:rPr>
      </w:pPr>
      <w:r w:rsidRPr="009715F6">
        <w:rPr>
          <w:rFonts w:ascii="Arial" w:eastAsia="Calibri" w:hAnsi="Arial" w:cs="Arial"/>
          <w:b/>
          <w:lang w:val="pl-PL" w:bidi="ar-SA"/>
        </w:rPr>
        <w:t xml:space="preserve">XVII. </w:t>
      </w:r>
      <w:r w:rsidRPr="009715F6">
        <w:rPr>
          <w:rFonts w:ascii="Arial" w:eastAsia="Calibri" w:hAnsi="Arial" w:cs="Arial"/>
          <w:b/>
          <w:u w:val="single"/>
          <w:lang w:val="pl-PL" w:bidi="ar-SA"/>
        </w:rPr>
        <w:t>Informacje o formalnościach, jakie powinny być dopełnione po wyborze oferty w celu zawarcia umowy w sprawie zamówienia publicznego</w:t>
      </w:r>
    </w:p>
    <w:p w14:paraId="31350DF4" w14:textId="7F1EDD0E" w:rsidR="00243BCA" w:rsidRPr="00243BCA" w:rsidRDefault="00243BCA" w:rsidP="001302C1">
      <w:pPr>
        <w:widowControl/>
        <w:autoSpaceDN/>
        <w:adjustRightInd/>
        <w:spacing w:after="0" w:line="360" w:lineRule="auto"/>
        <w:jc w:val="both"/>
        <w:rPr>
          <w:rFonts w:ascii="Arial" w:eastAsia="Calibri" w:hAnsi="Arial" w:cs="Arial"/>
          <w:lang w:val="pl-PL" w:bidi="ar-SA"/>
        </w:rPr>
      </w:pPr>
      <w:r w:rsidRPr="00243BCA">
        <w:rPr>
          <w:rFonts w:ascii="Arial" w:eastAsia="Calibri" w:hAnsi="Arial" w:cs="Arial"/>
          <w:lang w:val="pl-PL" w:bidi="ar-SA"/>
        </w:rPr>
        <w:t>1.</w:t>
      </w:r>
      <w:r w:rsidR="008A0902">
        <w:rPr>
          <w:rFonts w:ascii="Arial" w:eastAsia="Calibri" w:hAnsi="Arial" w:cs="Arial"/>
          <w:lang w:val="pl-PL" w:bidi="ar-SA"/>
        </w:rPr>
        <w:t xml:space="preserve"> </w:t>
      </w:r>
      <w:r w:rsidR="00A35BA4" w:rsidRPr="00A35BA4">
        <w:rPr>
          <w:rFonts w:ascii="Arial" w:eastAsia="Calibri" w:hAnsi="Arial" w:cs="Arial"/>
          <w:lang w:val="pl-PL" w:bidi="ar-SA"/>
        </w:rPr>
        <w:t>Zamawiający udzieli zamówienia Wykonawcy, który złoży najkorzystniejszą ofertę.</w:t>
      </w:r>
    </w:p>
    <w:p w14:paraId="5B651937" w14:textId="36C7E0D7" w:rsidR="00243BCA" w:rsidRPr="00243BCA" w:rsidRDefault="00243BCA" w:rsidP="001302C1">
      <w:pPr>
        <w:widowControl/>
        <w:autoSpaceDN/>
        <w:adjustRightInd/>
        <w:spacing w:after="0" w:line="360" w:lineRule="auto"/>
        <w:jc w:val="both"/>
        <w:rPr>
          <w:rFonts w:ascii="Arial" w:eastAsia="Calibri" w:hAnsi="Arial" w:cs="Arial"/>
          <w:lang w:val="pl-PL" w:bidi="ar-SA"/>
        </w:rPr>
      </w:pPr>
      <w:r w:rsidRPr="00243BCA">
        <w:rPr>
          <w:rFonts w:ascii="Arial" w:eastAsia="Calibri" w:hAnsi="Arial" w:cs="Arial"/>
          <w:lang w:val="pl-PL" w:bidi="ar-SA"/>
        </w:rPr>
        <w:t>2.</w:t>
      </w:r>
      <w:r w:rsidR="008A0902">
        <w:rPr>
          <w:rFonts w:ascii="Arial" w:eastAsia="Calibri" w:hAnsi="Arial" w:cs="Arial"/>
          <w:lang w:val="pl-PL" w:bidi="ar-SA"/>
        </w:rPr>
        <w:t xml:space="preserve"> </w:t>
      </w:r>
      <w:r w:rsidRPr="00243BCA">
        <w:rPr>
          <w:rFonts w:ascii="Arial" w:eastAsia="Calibri" w:hAnsi="Arial" w:cs="Arial"/>
          <w:lang w:val="pl-PL" w:bidi="ar-SA"/>
        </w:rPr>
        <w:t>W przypadku wyboru oferty Wykonawców wspólnie ubiegających się o udzielenie zamówienia, Zamawiający może żądać przed zawarciem umowy w sprawie zamówienia publicznego, przedstawienia umowy regulującej współpracę tych Wykonawców.</w:t>
      </w:r>
    </w:p>
    <w:p w14:paraId="0A6C6B15" w14:textId="5D990BC4" w:rsidR="003B02E7" w:rsidRPr="00393B4D" w:rsidRDefault="00243BCA" w:rsidP="001302C1">
      <w:pPr>
        <w:widowControl/>
        <w:autoSpaceDN/>
        <w:adjustRightInd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  <w:r w:rsidRPr="00243BCA">
        <w:rPr>
          <w:rFonts w:ascii="Arial" w:eastAsia="Calibri" w:hAnsi="Arial" w:cs="Arial"/>
          <w:lang w:val="pl-PL" w:bidi="ar-SA"/>
        </w:rPr>
        <w:t>3.</w:t>
      </w:r>
      <w:r w:rsidR="008A0902">
        <w:rPr>
          <w:rFonts w:ascii="Arial" w:eastAsia="Calibri" w:hAnsi="Arial" w:cs="Arial"/>
          <w:lang w:val="pl-PL" w:bidi="ar-SA"/>
        </w:rPr>
        <w:t xml:space="preserve"> </w:t>
      </w:r>
      <w:r w:rsidRPr="00243BCA">
        <w:rPr>
          <w:rFonts w:ascii="Arial" w:eastAsia="Calibri" w:hAnsi="Arial" w:cs="Arial"/>
          <w:lang w:val="pl-PL" w:bidi="ar-SA"/>
        </w:rPr>
        <w:t>Zamawiający zawrze umowę w sprawie zamówienia publicznego w terminie określonym w art. 308 ustawy Pzp.</w:t>
      </w:r>
    </w:p>
    <w:p w14:paraId="7C54A90A" w14:textId="77777777" w:rsidR="00393B4D" w:rsidRPr="004B0C78" w:rsidRDefault="00393B4D" w:rsidP="00393B4D">
      <w:pPr>
        <w:widowControl/>
        <w:autoSpaceDN/>
        <w:adjustRightInd/>
        <w:spacing w:after="0"/>
        <w:ind w:left="284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</w:p>
    <w:p w14:paraId="56E5EF79" w14:textId="77777777" w:rsidR="004B0C78" w:rsidRPr="00D447DA" w:rsidRDefault="004B0C78" w:rsidP="00A35BA4">
      <w:pPr>
        <w:widowControl/>
        <w:autoSpaceDN/>
        <w:adjustRightInd/>
        <w:ind w:left="709" w:hanging="709"/>
        <w:jc w:val="both"/>
        <w:rPr>
          <w:rFonts w:ascii="Arial" w:eastAsia="Calibri" w:hAnsi="Arial" w:cs="Arial"/>
          <w:b/>
          <w:u w:val="single"/>
          <w:lang w:val="pl-PL" w:bidi="ar-SA"/>
        </w:rPr>
      </w:pPr>
      <w:r w:rsidRPr="00D447DA">
        <w:rPr>
          <w:rFonts w:ascii="Arial" w:eastAsia="Calibri" w:hAnsi="Arial" w:cs="Arial"/>
          <w:b/>
          <w:lang w:val="pl-PL" w:bidi="ar-SA"/>
        </w:rPr>
        <w:t xml:space="preserve">XVIII. </w:t>
      </w:r>
      <w:r w:rsidRPr="00D447DA">
        <w:rPr>
          <w:rFonts w:ascii="Arial" w:eastAsia="Calibri" w:hAnsi="Arial" w:cs="Arial"/>
          <w:b/>
          <w:u w:val="single"/>
          <w:lang w:val="pl-PL" w:bidi="ar-SA"/>
        </w:rPr>
        <w:t>Projektowane postanowienia umowy w sprawie zamówienia publicznego, które zostaną wprowadzone do treści tej umowy</w:t>
      </w:r>
    </w:p>
    <w:p w14:paraId="4E20E520" w14:textId="77777777" w:rsidR="004B0C78" w:rsidRPr="00D447DA" w:rsidRDefault="004B0C78" w:rsidP="004B0C78">
      <w:pPr>
        <w:widowControl/>
        <w:autoSpaceDN/>
        <w:adjustRightInd/>
        <w:spacing w:after="0"/>
        <w:jc w:val="both"/>
        <w:rPr>
          <w:rFonts w:ascii="Arial" w:eastAsia="Calibri" w:hAnsi="Arial" w:cs="Arial"/>
          <w:lang w:val="pl-PL" w:bidi="ar-SA"/>
        </w:rPr>
      </w:pPr>
      <w:r w:rsidRPr="00D447DA">
        <w:rPr>
          <w:rFonts w:ascii="Arial" w:eastAsia="Calibri" w:hAnsi="Arial" w:cs="Arial"/>
          <w:lang w:val="pl-PL" w:bidi="ar-SA"/>
        </w:rPr>
        <w:t>Projektowane postanowienia umowy stanowią załącznik nr 4 do SWZ.</w:t>
      </w:r>
    </w:p>
    <w:p w14:paraId="5F02D33E" w14:textId="77777777" w:rsidR="004B0C78" w:rsidRPr="00D447DA" w:rsidRDefault="004B0C78" w:rsidP="004B0C78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lang w:val="pl-PL" w:bidi="ar-SA"/>
        </w:rPr>
      </w:pPr>
    </w:p>
    <w:p w14:paraId="0A6ECA78" w14:textId="77777777" w:rsidR="004B0C78" w:rsidRPr="00D447DA" w:rsidRDefault="004B0C78" w:rsidP="00A35BA4">
      <w:pPr>
        <w:widowControl/>
        <w:autoSpaceDN/>
        <w:adjustRightInd/>
        <w:jc w:val="both"/>
        <w:rPr>
          <w:rFonts w:ascii="Arial" w:eastAsia="Calibri" w:hAnsi="Arial" w:cs="Arial"/>
          <w:b/>
          <w:u w:val="single"/>
          <w:lang w:val="pl-PL" w:bidi="ar-SA"/>
        </w:rPr>
      </w:pPr>
      <w:r w:rsidRPr="00D447DA">
        <w:rPr>
          <w:rFonts w:ascii="Arial" w:eastAsia="Calibri" w:hAnsi="Arial" w:cs="Arial"/>
          <w:b/>
          <w:lang w:val="pl-PL" w:bidi="ar-SA"/>
        </w:rPr>
        <w:t xml:space="preserve">XIX. </w:t>
      </w:r>
      <w:r w:rsidRPr="00D447DA">
        <w:rPr>
          <w:rFonts w:ascii="Arial" w:eastAsia="Calibri" w:hAnsi="Arial" w:cs="Arial"/>
          <w:b/>
          <w:u w:val="single"/>
          <w:lang w:val="pl-PL" w:bidi="ar-SA"/>
        </w:rPr>
        <w:t>Wymagania dotyczące zabezpieczenia należytego wykonania umowy</w:t>
      </w:r>
    </w:p>
    <w:p w14:paraId="575A0202" w14:textId="77777777" w:rsidR="004B0C78" w:rsidRPr="00D447DA" w:rsidRDefault="004B0C78" w:rsidP="004B0C78">
      <w:pPr>
        <w:widowControl/>
        <w:autoSpaceDN/>
        <w:adjustRightInd/>
        <w:spacing w:after="0"/>
        <w:jc w:val="both"/>
        <w:rPr>
          <w:rFonts w:ascii="Arial" w:eastAsia="Calibri" w:hAnsi="Arial" w:cs="Arial"/>
          <w:lang w:val="pl-PL" w:bidi="ar-SA"/>
        </w:rPr>
      </w:pPr>
      <w:r w:rsidRPr="00D447DA">
        <w:rPr>
          <w:rFonts w:ascii="Arial" w:eastAsia="Calibri" w:hAnsi="Arial" w:cs="Arial"/>
          <w:lang w:val="pl-PL" w:bidi="ar-SA"/>
        </w:rPr>
        <w:t>Zamawiający nie wymaga wniesienia zabezpieczenia należytego wykonania umowy.</w:t>
      </w:r>
    </w:p>
    <w:p w14:paraId="330BEB35" w14:textId="77777777" w:rsidR="004B0C78" w:rsidRPr="004B0C78" w:rsidRDefault="004B0C78" w:rsidP="004B0C78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</w:p>
    <w:p w14:paraId="6B4B19FB" w14:textId="4EFBA52B" w:rsidR="00602A56" w:rsidRPr="00D447DA" w:rsidRDefault="00602A56" w:rsidP="00A35BA4">
      <w:pPr>
        <w:widowControl/>
        <w:autoSpaceDN/>
        <w:adjustRightInd/>
        <w:jc w:val="both"/>
        <w:rPr>
          <w:rFonts w:ascii="Arial" w:eastAsia="Calibri" w:hAnsi="Arial" w:cs="Arial"/>
          <w:b/>
          <w:u w:val="single"/>
          <w:lang w:val="pl-PL" w:bidi="ar-SA"/>
        </w:rPr>
      </w:pPr>
      <w:r w:rsidRPr="00D447DA">
        <w:rPr>
          <w:rFonts w:ascii="Arial" w:eastAsia="Calibri" w:hAnsi="Arial" w:cs="Arial"/>
          <w:b/>
          <w:lang w:val="pl-PL" w:bidi="ar-SA"/>
        </w:rPr>
        <w:t xml:space="preserve">XX. </w:t>
      </w:r>
      <w:r w:rsidRPr="00D447DA">
        <w:rPr>
          <w:rFonts w:ascii="Arial" w:eastAsia="Calibri" w:hAnsi="Arial" w:cs="Arial"/>
          <w:b/>
          <w:u w:val="single"/>
          <w:lang w:val="pl-PL" w:bidi="ar-SA"/>
        </w:rPr>
        <w:t>Pouczenie o środkach ochrony prawnej</w:t>
      </w:r>
    </w:p>
    <w:p w14:paraId="3B30A832" w14:textId="61AE9063" w:rsidR="00602A56" w:rsidRPr="00D447DA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lang w:val="pl-PL" w:bidi="ar-SA"/>
        </w:rPr>
      </w:pPr>
      <w:r w:rsidRPr="00D447DA">
        <w:rPr>
          <w:rFonts w:ascii="Arial" w:eastAsia="Calibri" w:hAnsi="Arial" w:cs="Arial"/>
          <w:lang w:val="pl-PL" w:bidi="ar-SA"/>
        </w:rPr>
        <w:t>Wykonawco</w:t>
      </w:r>
      <w:r w:rsidR="004C0794" w:rsidRPr="00D447DA">
        <w:rPr>
          <w:rFonts w:ascii="Arial" w:eastAsia="Calibri" w:hAnsi="Arial" w:cs="Arial"/>
          <w:lang w:val="pl-PL" w:bidi="ar-SA"/>
        </w:rPr>
        <w:t>m oraz innym podmiotom, o których</w:t>
      </w:r>
      <w:r w:rsidRPr="00D447DA">
        <w:rPr>
          <w:rFonts w:ascii="Arial" w:eastAsia="Calibri" w:hAnsi="Arial" w:cs="Arial"/>
          <w:lang w:val="pl-PL" w:bidi="ar-SA"/>
        </w:rPr>
        <w:t xml:space="preserve"> mowa w art. 505 ustawy Pzp przysługują środki ochrony</w:t>
      </w:r>
      <w:r w:rsidR="008A0902">
        <w:rPr>
          <w:rFonts w:ascii="Arial" w:eastAsia="Calibri" w:hAnsi="Arial" w:cs="Arial"/>
          <w:lang w:val="pl-PL" w:bidi="ar-SA"/>
        </w:rPr>
        <w:t xml:space="preserve"> </w:t>
      </w:r>
      <w:r w:rsidRPr="00D447DA">
        <w:rPr>
          <w:rFonts w:ascii="Arial" w:eastAsia="Calibri" w:hAnsi="Arial" w:cs="Arial"/>
          <w:lang w:val="pl-PL" w:bidi="ar-SA"/>
        </w:rPr>
        <w:t xml:space="preserve">na zasadach określonych w dziale IX </w:t>
      </w:r>
      <w:r w:rsidR="00F46583">
        <w:rPr>
          <w:rFonts w:ascii="Arial" w:eastAsia="Calibri" w:hAnsi="Arial" w:cs="Arial"/>
          <w:lang w:val="pl-PL" w:bidi="ar-SA"/>
        </w:rPr>
        <w:t>tejże</w:t>
      </w:r>
      <w:r w:rsidRPr="00D447DA">
        <w:rPr>
          <w:rFonts w:ascii="Arial" w:eastAsia="Calibri" w:hAnsi="Arial" w:cs="Arial"/>
          <w:lang w:val="pl-PL" w:bidi="ar-SA"/>
        </w:rPr>
        <w:t xml:space="preserve"> ustawy.</w:t>
      </w:r>
    </w:p>
    <w:p w14:paraId="54B1634D" w14:textId="77777777" w:rsidR="00602A56" w:rsidRPr="00D447DA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lang w:val="pl-PL" w:bidi="ar-SA"/>
        </w:rPr>
      </w:pPr>
    </w:p>
    <w:p w14:paraId="343B5259" w14:textId="58064AC8" w:rsidR="00BF40FE" w:rsidRPr="00D447DA" w:rsidRDefault="00602A56" w:rsidP="00A35BA4">
      <w:pPr>
        <w:widowControl/>
        <w:autoSpaceDN/>
        <w:adjustRightInd/>
        <w:jc w:val="both"/>
        <w:rPr>
          <w:rFonts w:ascii="Arial" w:eastAsia="Calibri" w:hAnsi="Arial" w:cs="Arial"/>
          <w:b/>
          <w:u w:val="single"/>
          <w:lang w:val="pl-PL" w:bidi="ar-SA"/>
        </w:rPr>
      </w:pPr>
      <w:r w:rsidRPr="00D447DA">
        <w:rPr>
          <w:rFonts w:ascii="Arial" w:eastAsia="Calibri" w:hAnsi="Arial" w:cs="Arial"/>
          <w:b/>
          <w:lang w:val="pl-PL" w:bidi="ar-SA"/>
        </w:rPr>
        <w:t xml:space="preserve">XXI. </w:t>
      </w:r>
      <w:r w:rsidR="00BF40FE" w:rsidRPr="00D447DA">
        <w:rPr>
          <w:rFonts w:ascii="Arial" w:eastAsia="Calibri" w:hAnsi="Arial" w:cs="Arial"/>
          <w:b/>
          <w:u w:val="single"/>
          <w:lang w:val="pl-PL" w:bidi="ar-SA"/>
        </w:rPr>
        <w:t>Klauzula informacyjna dotycząca przetwarzania danych osobowych</w:t>
      </w:r>
    </w:p>
    <w:p w14:paraId="62D2DDD9" w14:textId="665DD554" w:rsidR="00BF40FE" w:rsidRPr="008B34B2" w:rsidRDefault="00BF40FE" w:rsidP="002D40DE">
      <w:pPr>
        <w:pStyle w:val="Akapitzlist"/>
        <w:widowControl/>
        <w:numPr>
          <w:ilvl w:val="0"/>
          <w:numId w:val="26"/>
        </w:numPr>
        <w:autoSpaceDN/>
        <w:adjustRightInd/>
        <w:spacing w:after="0"/>
        <w:jc w:val="both"/>
        <w:rPr>
          <w:rFonts w:ascii="Arial" w:hAnsi="Arial" w:cs="Arial"/>
          <w:szCs w:val="22"/>
          <w:lang w:val="pl-PL"/>
        </w:rPr>
      </w:pPr>
      <w:r w:rsidRPr="008B34B2">
        <w:rPr>
          <w:rFonts w:ascii="Arial" w:hAnsi="Arial" w:cs="Arial"/>
          <w:szCs w:val="22"/>
          <w:lang w:val="pl-PL"/>
        </w:rPr>
        <w:t xml:space="preserve">Zgodnie z art. 14 ust. 1 i 2 rozporządzenia Parlamentu Europejskiego i Rady (UE) 2016/679 </w:t>
      </w:r>
      <w:r w:rsidR="00877453" w:rsidRPr="008B34B2">
        <w:rPr>
          <w:rFonts w:ascii="Arial" w:hAnsi="Arial" w:cs="Arial"/>
          <w:szCs w:val="22"/>
          <w:lang w:val="pl-PL"/>
        </w:rPr>
        <w:t xml:space="preserve">     </w:t>
      </w:r>
      <w:r w:rsidRPr="008B34B2">
        <w:rPr>
          <w:rFonts w:ascii="Arial" w:hAnsi="Arial" w:cs="Arial"/>
          <w:szCs w:val="22"/>
          <w:lang w:val="pl-PL"/>
        </w:rPr>
        <w:t xml:space="preserve">z dnia 27  kwietnia  2016  r.  w  sprawie  ochrony  osób  fizycznych  w  związku </w:t>
      </w:r>
      <w:r w:rsidR="00877453" w:rsidRPr="008B34B2">
        <w:rPr>
          <w:rFonts w:ascii="Arial" w:hAnsi="Arial" w:cs="Arial"/>
          <w:szCs w:val="22"/>
          <w:lang w:val="pl-PL"/>
        </w:rPr>
        <w:t xml:space="preserve">       </w:t>
      </w:r>
      <w:r w:rsidRPr="008B34B2">
        <w:rPr>
          <w:rFonts w:ascii="Arial" w:hAnsi="Arial" w:cs="Arial"/>
          <w:szCs w:val="22"/>
          <w:lang w:val="pl-PL"/>
        </w:rPr>
        <w:t xml:space="preserve">z  przetwarzaniem  danych osobowych  i  w  sprawie  swobodnego  przepływu  takich  danych  oraz  uchylenia  dyrektywy  95/46/WE (ogólne rozporządzenie o ochronie danych) (Dz. Urz. UE L 119 z 04.05.2016, str. 1), dalej „RODO”, informuję, że:  </w:t>
      </w:r>
    </w:p>
    <w:p w14:paraId="4E95AC8A" w14:textId="5D8A2DD6" w:rsidR="00BF40FE" w:rsidRPr="008B34B2" w:rsidRDefault="00BF40FE" w:rsidP="002D40DE">
      <w:pPr>
        <w:pStyle w:val="Akapitzlist"/>
        <w:widowControl/>
        <w:numPr>
          <w:ilvl w:val="0"/>
          <w:numId w:val="22"/>
        </w:numPr>
        <w:autoSpaceDN/>
        <w:adjustRightInd/>
        <w:spacing w:after="160"/>
        <w:jc w:val="both"/>
        <w:rPr>
          <w:rFonts w:ascii="Arial" w:hAnsi="Arial" w:cs="Arial"/>
          <w:szCs w:val="22"/>
          <w:lang w:val="pl-PL"/>
        </w:rPr>
      </w:pPr>
      <w:r w:rsidRPr="008B34B2">
        <w:rPr>
          <w:rFonts w:ascii="Arial" w:hAnsi="Arial" w:cs="Arial"/>
          <w:szCs w:val="22"/>
          <w:lang w:val="pl-PL"/>
        </w:rPr>
        <w:t xml:space="preserve">Administratorem Pani/Pana danych osobowych jest </w:t>
      </w:r>
      <w:r w:rsidR="004C0794" w:rsidRPr="008B34B2">
        <w:rPr>
          <w:rFonts w:ascii="Arial" w:hAnsi="Arial" w:cs="Arial"/>
          <w:szCs w:val="22"/>
          <w:lang w:val="pl-PL"/>
        </w:rPr>
        <w:t xml:space="preserve">Powiatowy Urząd Pracy </w:t>
      </w:r>
      <w:r w:rsidRPr="008B34B2">
        <w:rPr>
          <w:rFonts w:ascii="Arial" w:hAnsi="Arial" w:cs="Arial"/>
          <w:szCs w:val="22"/>
          <w:lang w:val="pl-PL"/>
        </w:rPr>
        <w:t xml:space="preserve">w Poznaniu </w:t>
      </w:r>
      <w:r w:rsidR="00877453" w:rsidRPr="008B34B2">
        <w:rPr>
          <w:rFonts w:ascii="Arial" w:hAnsi="Arial" w:cs="Arial"/>
          <w:szCs w:val="22"/>
          <w:lang w:val="pl-PL"/>
        </w:rPr>
        <w:t xml:space="preserve">      </w:t>
      </w:r>
      <w:r w:rsidRPr="008B34B2">
        <w:rPr>
          <w:rFonts w:ascii="Arial" w:hAnsi="Arial" w:cs="Arial"/>
          <w:szCs w:val="22"/>
          <w:lang w:val="pl-PL"/>
        </w:rPr>
        <w:t>z siedzibą przy ul. Czarnieckiego 9 , 61-538 Poznań (zwany dalej „Zamawiającym”).</w:t>
      </w:r>
    </w:p>
    <w:p w14:paraId="5F091AC0" w14:textId="77777777" w:rsidR="00BF40FE" w:rsidRPr="008B34B2" w:rsidRDefault="00BF40FE" w:rsidP="002D40DE">
      <w:pPr>
        <w:pStyle w:val="Akapitzlist"/>
        <w:widowControl/>
        <w:numPr>
          <w:ilvl w:val="0"/>
          <w:numId w:val="22"/>
        </w:numPr>
        <w:autoSpaceDN/>
        <w:adjustRightInd/>
        <w:spacing w:after="160"/>
        <w:jc w:val="both"/>
        <w:rPr>
          <w:rFonts w:ascii="Arial" w:hAnsi="Arial" w:cs="Arial"/>
          <w:szCs w:val="22"/>
          <w:lang w:val="pl-PL"/>
        </w:rPr>
      </w:pPr>
      <w:r w:rsidRPr="008B34B2">
        <w:rPr>
          <w:rFonts w:ascii="Arial" w:hAnsi="Arial" w:cs="Arial"/>
          <w:szCs w:val="22"/>
          <w:lang w:val="pl-PL"/>
        </w:rPr>
        <w:t xml:space="preserve">Inspektorem  Ochrony Danych jest Pan Tomasz Borys, tel.: 61/834-56-62,  e-mail: iod@poznan.praca.gov.pl. </w:t>
      </w:r>
    </w:p>
    <w:p w14:paraId="7B5411CF" w14:textId="2FDE5957" w:rsidR="00BF40FE" w:rsidRPr="008B34B2" w:rsidRDefault="00BF40FE" w:rsidP="002D40DE">
      <w:pPr>
        <w:pStyle w:val="Akapitzlist"/>
        <w:widowControl/>
        <w:numPr>
          <w:ilvl w:val="0"/>
          <w:numId w:val="23"/>
        </w:numPr>
        <w:autoSpaceDN/>
        <w:adjustRightInd/>
        <w:spacing w:after="160"/>
        <w:jc w:val="both"/>
        <w:rPr>
          <w:rFonts w:ascii="Arial" w:hAnsi="Arial" w:cs="Arial"/>
          <w:szCs w:val="22"/>
          <w:lang w:val="pl-PL"/>
        </w:rPr>
      </w:pPr>
      <w:r w:rsidRPr="008B34B2">
        <w:rPr>
          <w:rFonts w:ascii="Arial" w:hAnsi="Arial" w:cs="Arial"/>
          <w:szCs w:val="22"/>
          <w:lang w:val="pl-PL"/>
        </w:rPr>
        <w:t>Pani/Pana  dane  osobowe  przetwarzane  będą  na  podstawie  art.  6  ust.  1  lit.  c,e  RODO w  celu prowadzenia przedmiotowego postępowania o udzielenie zamówienia publicznego oraz zawarcia umowy, a podstawą prawną ich przetwarzania jest obowiązek prawny stosowania sformalizowanych procedur udzielania zam</w:t>
      </w:r>
      <w:r w:rsidR="004C0794" w:rsidRPr="008B34B2">
        <w:rPr>
          <w:rFonts w:ascii="Arial" w:hAnsi="Arial" w:cs="Arial"/>
          <w:szCs w:val="22"/>
          <w:lang w:val="pl-PL"/>
        </w:rPr>
        <w:t xml:space="preserve">ówień publicznych spoczywający </w:t>
      </w:r>
      <w:r w:rsidRPr="008B34B2">
        <w:rPr>
          <w:rFonts w:ascii="Arial" w:hAnsi="Arial" w:cs="Arial"/>
          <w:szCs w:val="22"/>
          <w:lang w:val="pl-PL"/>
        </w:rPr>
        <w:t xml:space="preserve">na Zamawiającym;  </w:t>
      </w:r>
    </w:p>
    <w:p w14:paraId="633C3F23" w14:textId="77777777" w:rsidR="00BF40FE" w:rsidRPr="008B34B2" w:rsidRDefault="00BF40FE" w:rsidP="002D40DE">
      <w:pPr>
        <w:pStyle w:val="Akapitzlist"/>
        <w:widowControl/>
        <w:numPr>
          <w:ilvl w:val="0"/>
          <w:numId w:val="23"/>
        </w:numPr>
        <w:autoSpaceDN/>
        <w:adjustRightInd/>
        <w:spacing w:after="160"/>
        <w:jc w:val="both"/>
        <w:rPr>
          <w:rFonts w:ascii="Arial" w:hAnsi="Arial" w:cs="Arial"/>
          <w:szCs w:val="22"/>
          <w:lang w:val="pl-PL"/>
        </w:rPr>
      </w:pPr>
      <w:r w:rsidRPr="008B34B2">
        <w:rPr>
          <w:rFonts w:ascii="Arial" w:hAnsi="Arial" w:cs="Arial"/>
          <w:szCs w:val="22"/>
          <w:lang w:val="pl-PL"/>
        </w:rPr>
        <w:t xml:space="preserve">Odbiorcami  Pani/Pana  danych  osobowych  będą  osoby  lub  podmioty,  którym  udostępniona zostanie dokumentacja postępowania w oparciu o art. 18 oraz art. 74 ustawy Pzp;  </w:t>
      </w:r>
    </w:p>
    <w:p w14:paraId="194F152F" w14:textId="3F9468F6" w:rsidR="00BF40FE" w:rsidRPr="008B34B2" w:rsidRDefault="00BF40FE" w:rsidP="002D40DE">
      <w:pPr>
        <w:pStyle w:val="Akapitzlist"/>
        <w:widowControl/>
        <w:numPr>
          <w:ilvl w:val="0"/>
          <w:numId w:val="23"/>
        </w:numPr>
        <w:autoSpaceDN/>
        <w:adjustRightInd/>
        <w:spacing w:after="160"/>
        <w:jc w:val="both"/>
        <w:rPr>
          <w:rFonts w:ascii="Arial" w:hAnsi="Arial" w:cs="Arial"/>
          <w:szCs w:val="22"/>
          <w:lang w:val="pl-PL"/>
        </w:rPr>
      </w:pPr>
      <w:r w:rsidRPr="008B34B2">
        <w:rPr>
          <w:rFonts w:ascii="Arial" w:hAnsi="Arial" w:cs="Arial"/>
          <w:szCs w:val="22"/>
          <w:lang w:val="pl-PL"/>
        </w:rPr>
        <w:t xml:space="preserve">Pani/Pana dane osobowe będą przechowywane, zgodnie z art. 78 ust. 1 ustawy Pzp, przez okres 4 lat od dnia zakończenia postępowania o udzielenie zamówienia, a jeżeli czas trwania umowy przekracza 4 lata, okres przechowywania obejmuje cały czas trwania umowy;  </w:t>
      </w:r>
    </w:p>
    <w:p w14:paraId="09EC5C08" w14:textId="77777777" w:rsidR="00BF40FE" w:rsidRPr="008B34B2" w:rsidRDefault="00BF40FE" w:rsidP="002D40DE">
      <w:pPr>
        <w:pStyle w:val="Akapitzlist"/>
        <w:widowControl/>
        <w:numPr>
          <w:ilvl w:val="0"/>
          <w:numId w:val="23"/>
        </w:numPr>
        <w:autoSpaceDN/>
        <w:adjustRightInd/>
        <w:spacing w:after="160"/>
        <w:jc w:val="both"/>
        <w:rPr>
          <w:rFonts w:ascii="Arial" w:hAnsi="Arial" w:cs="Arial"/>
          <w:szCs w:val="22"/>
          <w:lang w:val="pl-PL"/>
        </w:rPr>
      </w:pPr>
      <w:r w:rsidRPr="008B34B2">
        <w:rPr>
          <w:rFonts w:ascii="Arial" w:hAnsi="Arial" w:cs="Arial"/>
          <w:szCs w:val="22"/>
          <w:lang w:val="pl-PL"/>
        </w:rPr>
        <w:t xml:space="preserve">Obowiązek  podania  przez  Panią/Pana  danych  osobowych  bezpośrednio  Pani/Pana  dotyczących jest  wymogiem  ustawowym  określonym  w  przepisach  ustawy  Pzp,  związanym  z  udziałem  w postępowaniu  o  udzielenie  zamówienia  publicznego;  konsekwencje  niepodania  określonych danych wynikają z ustawy Pzp;  </w:t>
      </w:r>
    </w:p>
    <w:p w14:paraId="4B935BF9" w14:textId="77777777" w:rsidR="00BF40FE" w:rsidRPr="008B34B2" w:rsidRDefault="00BF40FE" w:rsidP="002D40DE">
      <w:pPr>
        <w:pStyle w:val="Akapitzlist"/>
        <w:widowControl/>
        <w:numPr>
          <w:ilvl w:val="0"/>
          <w:numId w:val="23"/>
        </w:numPr>
        <w:autoSpaceDN/>
        <w:adjustRightInd/>
        <w:spacing w:after="160"/>
        <w:jc w:val="both"/>
        <w:rPr>
          <w:rFonts w:ascii="Arial" w:hAnsi="Arial" w:cs="Arial"/>
          <w:szCs w:val="22"/>
          <w:lang w:val="pl-PL"/>
        </w:rPr>
      </w:pPr>
      <w:r w:rsidRPr="008B34B2">
        <w:rPr>
          <w:rFonts w:ascii="Arial" w:hAnsi="Arial" w:cs="Arial"/>
          <w:szCs w:val="22"/>
          <w:lang w:val="pl-PL"/>
        </w:rPr>
        <w:t xml:space="preserve">w  odniesieniu  do  Pani/Pana  danych  osobowych  decyzje  nie  będą  podejmowane             w  sposób zautomatyzowany, stosowanie do art. 22 RODO;  </w:t>
      </w:r>
    </w:p>
    <w:p w14:paraId="6F3C3AB8" w14:textId="77777777" w:rsidR="00BF40FE" w:rsidRPr="008B34B2" w:rsidRDefault="00BF40FE" w:rsidP="002D40DE">
      <w:pPr>
        <w:pStyle w:val="Akapitzlist"/>
        <w:widowControl/>
        <w:numPr>
          <w:ilvl w:val="0"/>
          <w:numId w:val="23"/>
        </w:numPr>
        <w:autoSpaceDN/>
        <w:adjustRightInd/>
        <w:spacing w:after="160"/>
        <w:jc w:val="both"/>
        <w:rPr>
          <w:rFonts w:ascii="Arial" w:hAnsi="Arial" w:cs="Arial"/>
          <w:szCs w:val="22"/>
          <w:lang w:val="pl-PL"/>
        </w:rPr>
      </w:pPr>
      <w:r w:rsidRPr="008B34B2">
        <w:rPr>
          <w:rFonts w:ascii="Arial" w:hAnsi="Arial" w:cs="Arial"/>
          <w:szCs w:val="22"/>
          <w:lang w:val="pl-PL"/>
        </w:rPr>
        <w:t xml:space="preserve">Posiada Pani/Pan:  </w:t>
      </w:r>
    </w:p>
    <w:p w14:paraId="74A587D2" w14:textId="77777777" w:rsidR="00BF40FE" w:rsidRPr="008B34B2" w:rsidRDefault="00BF40FE" w:rsidP="002D40DE">
      <w:pPr>
        <w:pStyle w:val="Akapitzlist"/>
        <w:widowControl/>
        <w:numPr>
          <w:ilvl w:val="0"/>
          <w:numId w:val="25"/>
        </w:numPr>
        <w:autoSpaceDN/>
        <w:adjustRightInd/>
        <w:spacing w:after="160"/>
        <w:jc w:val="both"/>
        <w:rPr>
          <w:rFonts w:ascii="Arial" w:hAnsi="Arial" w:cs="Arial"/>
          <w:szCs w:val="22"/>
          <w:lang w:val="pl-PL"/>
        </w:rPr>
      </w:pPr>
      <w:r w:rsidRPr="008B34B2">
        <w:rPr>
          <w:rFonts w:ascii="Arial" w:hAnsi="Arial" w:cs="Arial"/>
          <w:szCs w:val="22"/>
          <w:lang w:val="pl-PL"/>
        </w:rPr>
        <w:t xml:space="preserve">na podstawie art. 15 RODO prawo dostępu do danych osobowych Pani/Pana dotyczących; </w:t>
      </w:r>
    </w:p>
    <w:p w14:paraId="0D58818C" w14:textId="77777777" w:rsidR="00BF40FE" w:rsidRPr="008B34B2" w:rsidRDefault="00BF40FE" w:rsidP="002D40DE">
      <w:pPr>
        <w:pStyle w:val="Akapitzlist"/>
        <w:widowControl/>
        <w:numPr>
          <w:ilvl w:val="0"/>
          <w:numId w:val="25"/>
        </w:numPr>
        <w:autoSpaceDN/>
        <w:adjustRightInd/>
        <w:spacing w:after="160"/>
        <w:jc w:val="both"/>
        <w:rPr>
          <w:rFonts w:ascii="Arial" w:hAnsi="Arial" w:cs="Arial"/>
          <w:szCs w:val="22"/>
          <w:lang w:val="pl-PL"/>
        </w:rPr>
      </w:pPr>
      <w:r w:rsidRPr="008B34B2">
        <w:rPr>
          <w:rFonts w:ascii="Arial" w:hAnsi="Arial" w:cs="Arial"/>
          <w:szCs w:val="22"/>
          <w:lang w:val="pl-PL"/>
        </w:rPr>
        <w:t>na podstawie art. 16 RODO prawo do sprostowania lub uzupełnienia Pani/Pana danych osobowych, przy czym skorzystanie z prawa do sprostowania lub uzupełnienia nie może skutkować zmianą wyniku postępowania  o  udzielenie  zamówienia  publicznego  ani  zmianą  postanowień  umowy  w  zakresie niezgodnym z ustawą Pzp oraz nie może naruszać integralności protokołu oraz jego załączników;</w:t>
      </w:r>
    </w:p>
    <w:p w14:paraId="176E8DE3" w14:textId="5FAC1969" w:rsidR="00BF40FE" w:rsidRPr="008B34B2" w:rsidRDefault="00BF40FE" w:rsidP="002D40DE">
      <w:pPr>
        <w:pStyle w:val="Akapitzlist"/>
        <w:widowControl/>
        <w:numPr>
          <w:ilvl w:val="0"/>
          <w:numId w:val="25"/>
        </w:numPr>
        <w:autoSpaceDN/>
        <w:adjustRightInd/>
        <w:spacing w:after="160"/>
        <w:jc w:val="both"/>
        <w:rPr>
          <w:rFonts w:ascii="Arial" w:hAnsi="Arial" w:cs="Arial"/>
          <w:szCs w:val="22"/>
          <w:lang w:val="pl-PL"/>
        </w:rPr>
      </w:pPr>
      <w:r w:rsidRPr="008B34B2">
        <w:rPr>
          <w:rFonts w:ascii="Arial" w:hAnsi="Arial" w:cs="Arial"/>
          <w:szCs w:val="22"/>
          <w:lang w:val="pl-PL"/>
        </w:rPr>
        <w:t xml:space="preserve">na podstawie art.  18  RODO  prawo  żądania  od  Administratora  ograniczenia  przetwarzania  danych osobowych z zastrzeżeniem przypadków, o których mowa w art. 18 </w:t>
      </w:r>
      <w:r w:rsidRPr="008B34B2">
        <w:rPr>
          <w:rFonts w:ascii="Arial" w:hAnsi="Arial" w:cs="Arial"/>
          <w:szCs w:val="22"/>
          <w:lang w:val="pl-PL"/>
        </w:rPr>
        <w:lastRenderedPageBreak/>
        <w:t>ust. 2 RODO, przy czym prawo do ograniczenia prz</w:t>
      </w:r>
      <w:r w:rsidR="004C0794" w:rsidRPr="008B34B2">
        <w:rPr>
          <w:rFonts w:ascii="Arial" w:hAnsi="Arial" w:cs="Arial"/>
          <w:szCs w:val="22"/>
          <w:lang w:val="pl-PL"/>
        </w:rPr>
        <w:t xml:space="preserve">etwarzania nie ma zastosowania </w:t>
      </w:r>
      <w:r w:rsidR="00655414" w:rsidRPr="008B34B2">
        <w:rPr>
          <w:rFonts w:ascii="Arial" w:hAnsi="Arial" w:cs="Arial"/>
          <w:szCs w:val="22"/>
          <w:lang w:val="pl-PL"/>
        </w:rPr>
        <w:t xml:space="preserve">      </w:t>
      </w:r>
      <w:r w:rsidRPr="008B34B2">
        <w:rPr>
          <w:rFonts w:ascii="Arial" w:hAnsi="Arial" w:cs="Arial"/>
          <w:szCs w:val="22"/>
          <w:lang w:val="pl-PL"/>
        </w:rPr>
        <w:t>w odniesieniu do przechowywania, w celu zapewnienia korzystania ze środków ochrony prawnej lub w celu ochrony praw innej osoby fizycznej</w:t>
      </w:r>
      <w:r w:rsidR="004C0794" w:rsidRPr="008B34B2">
        <w:rPr>
          <w:rFonts w:ascii="Arial" w:hAnsi="Arial" w:cs="Arial"/>
          <w:szCs w:val="22"/>
          <w:lang w:val="pl-PL"/>
        </w:rPr>
        <w:t xml:space="preserve"> lub  prawnej,  lub  z  uwagi  </w:t>
      </w:r>
      <w:r w:rsidRPr="008B34B2">
        <w:rPr>
          <w:rFonts w:ascii="Arial" w:hAnsi="Arial" w:cs="Arial"/>
          <w:szCs w:val="22"/>
          <w:lang w:val="pl-PL"/>
        </w:rPr>
        <w:t>na  ważne  względy  interesu  publicznego  Unii  Europejskiej  lub  państwa członkowskiego,  a  także  nie  ogranicza  przetwarzania  danych  osobowych  do  czasu  zakończenia postępowania o udzielenie zamówienia;</w:t>
      </w:r>
    </w:p>
    <w:p w14:paraId="0745EF85" w14:textId="77777777" w:rsidR="00BF40FE" w:rsidRPr="008B34B2" w:rsidRDefault="00BF40FE" w:rsidP="002D40DE">
      <w:pPr>
        <w:pStyle w:val="Akapitzlist"/>
        <w:widowControl/>
        <w:numPr>
          <w:ilvl w:val="0"/>
          <w:numId w:val="25"/>
        </w:numPr>
        <w:autoSpaceDN/>
        <w:adjustRightInd/>
        <w:spacing w:after="160"/>
        <w:jc w:val="both"/>
        <w:rPr>
          <w:rFonts w:ascii="Arial" w:hAnsi="Arial" w:cs="Arial"/>
          <w:szCs w:val="22"/>
          <w:lang w:val="pl-PL"/>
        </w:rPr>
      </w:pPr>
      <w:r w:rsidRPr="008B34B2">
        <w:rPr>
          <w:rFonts w:ascii="Arial" w:hAnsi="Arial" w:cs="Arial"/>
          <w:szCs w:val="22"/>
          <w:lang w:val="pl-PL"/>
        </w:rPr>
        <w:t>prawo  do  wniesienia  skargi  do  Prezesa  Urzędu</w:t>
      </w:r>
      <w:r w:rsidR="004C0794" w:rsidRPr="008B34B2">
        <w:rPr>
          <w:rFonts w:ascii="Arial" w:hAnsi="Arial" w:cs="Arial"/>
          <w:szCs w:val="22"/>
          <w:lang w:val="pl-PL"/>
        </w:rPr>
        <w:t xml:space="preserve">  Ochrony  Danych  Osobowych, </w:t>
      </w:r>
      <w:r w:rsidRPr="008B34B2">
        <w:rPr>
          <w:rFonts w:ascii="Arial" w:hAnsi="Arial" w:cs="Arial"/>
          <w:szCs w:val="22"/>
          <w:lang w:val="pl-PL"/>
        </w:rPr>
        <w:t xml:space="preserve">gdy  uzna  Pani/Pan,  że przetwarzanie danych osobowych Pani/Pana dotyczących narusza przepisy RODO;  </w:t>
      </w:r>
    </w:p>
    <w:p w14:paraId="210281AF" w14:textId="77777777" w:rsidR="00BF40FE" w:rsidRPr="008B34B2" w:rsidRDefault="00BF40FE" w:rsidP="00BF40FE">
      <w:pPr>
        <w:spacing w:after="0"/>
        <w:ind w:firstLine="284"/>
        <w:jc w:val="both"/>
        <w:rPr>
          <w:rFonts w:ascii="Arial" w:hAnsi="Arial" w:cs="Arial"/>
          <w:lang w:val="pl-PL"/>
        </w:rPr>
      </w:pPr>
      <w:r w:rsidRPr="008B34B2">
        <w:rPr>
          <w:rFonts w:ascii="Arial" w:hAnsi="Arial" w:cs="Arial"/>
          <w:lang w:val="pl-PL"/>
        </w:rPr>
        <w:t xml:space="preserve">•  nie przysługuje Pani/Panu:  </w:t>
      </w:r>
    </w:p>
    <w:p w14:paraId="7835CB2C" w14:textId="77777777" w:rsidR="00BF40FE" w:rsidRPr="008B34B2" w:rsidRDefault="00BF40FE" w:rsidP="002D40DE">
      <w:pPr>
        <w:pStyle w:val="Akapitzlist"/>
        <w:widowControl/>
        <w:numPr>
          <w:ilvl w:val="0"/>
          <w:numId w:val="24"/>
        </w:numPr>
        <w:autoSpaceDN/>
        <w:adjustRightInd/>
        <w:spacing w:after="0"/>
        <w:jc w:val="both"/>
        <w:rPr>
          <w:rFonts w:ascii="Arial" w:hAnsi="Arial" w:cs="Arial"/>
          <w:szCs w:val="22"/>
          <w:lang w:val="pl-PL"/>
        </w:rPr>
      </w:pPr>
      <w:r w:rsidRPr="008B34B2">
        <w:rPr>
          <w:rFonts w:ascii="Arial" w:hAnsi="Arial" w:cs="Arial"/>
          <w:szCs w:val="22"/>
          <w:lang w:val="pl-PL"/>
        </w:rPr>
        <w:t xml:space="preserve">w związku z art. 17 ust. 3 lit. b, d lub e RODO prawo do usunięcia danych osobowych;  </w:t>
      </w:r>
    </w:p>
    <w:p w14:paraId="42C04474" w14:textId="77777777" w:rsidR="00BF40FE" w:rsidRPr="008B34B2" w:rsidRDefault="00BF40FE" w:rsidP="002D40DE">
      <w:pPr>
        <w:pStyle w:val="Akapitzlist"/>
        <w:widowControl/>
        <w:numPr>
          <w:ilvl w:val="0"/>
          <w:numId w:val="24"/>
        </w:numPr>
        <w:autoSpaceDN/>
        <w:adjustRightInd/>
        <w:spacing w:after="160"/>
        <w:jc w:val="both"/>
        <w:rPr>
          <w:rFonts w:ascii="Arial" w:hAnsi="Arial" w:cs="Arial"/>
          <w:szCs w:val="22"/>
          <w:lang w:val="pl-PL"/>
        </w:rPr>
      </w:pPr>
      <w:r w:rsidRPr="008B34B2">
        <w:rPr>
          <w:rFonts w:ascii="Arial" w:hAnsi="Arial" w:cs="Arial"/>
          <w:szCs w:val="22"/>
          <w:lang w:val="pl-PL"/>
        </w:rPr>
        <w:t>prawo do przenoszenia danych osobowych, o którym mowa w art. 20 RODO;</w:t>
      </w:r>
    </w:p>
    <w:p w14:paraId="650EFE84" w14:textId="77777777" w:rsidR="00BF40FE" w:rsidRPr="008B34B2" w:rsidRDefault="00BF40FE" w:rsidP="002D40DE">
      <w:pPr>
        <w:pStyle w:val="Akapitzlist"/>
        <w:widowControl/>
        <w:numPr>
          <w:ilvl w:val="0"/>
          <w:numId w:val="24"/>
        </w:numPr>
        <w:autoSpaceDN/>
        <w:adjustRightInd/>
        <w:spacing w:after="160"/>
        <w:jc w:val="both"/>
        <w:rPr>
          <w:rFonts w:ascii="Arial" w:hAnsi="Arial" w:cs="Arial"/>
          <w:szCs w:val="22"/>
          <w:lang w:val="pl-PL"/>
        </w:rPr>
      </w:pPr>
      <w:r w:rsidRPr="008B34B2">
        <w:rPr>
          <w:rFonts w:ascii="Arial" w:hAnsi="Arial" w:cs="Arial"/>
          <w:szCs w:val="22"/>
          <w:lang w:val="pl-PL"/>
        </w:rPr>
        <w:t xml:space="preserve">na  podstawie  art.  21  RODO  prawo  sprzeciwu,  wobec  przetwarzania  danych  osobowych,  gdyż podstawą prawną przetwarzania Pani/Pana danych osobowych jest art. 6 ust. 1 lit. c RODO.  </w:t>
      </w:r>
    </w:p>
    <w:p w14:paraId="0B46E8C5" w14:textId="77777777" w:rsidR="00BF40FE" w:rsidRPr="008B34B2" w:rsidRDefault="00BF40FE" w:rsidP="002D40DE">
      <w:pPr>
        <w:pStyle w:val="Akapitzlist"/>
        <w:widowControl/>
        <w:numPr>
          <w:ilvl w:val="0"/>
          <w:numId w:val="26"/>
        </w:numPr>
        <w:autoSpaceDN/>
        <w:adjustRightInd/>
        <w:spacing w:after="0"/>
        <w:jc w:val="both"/>
        <w:rPr>
          <w:rFonts w:ascii="Arial" w:hAnsi="Arial" w:cs="Arial"/>
          <w:sz w:val="20"/>
          <w:lang w:val="pl-PL"/>
        </w:rPr>
      </w:pPr>
      <w:r w:rsidRPr="008B34B2">
        <w:rPr>
          <w:rFonts w:ascii="Arial" w:hAnsi="Arial" w:cs="Arial"/>
          <w:szCs w:val="22"/>
          <w:lang w:val="pl-PL"/>
        </w:rPr>
        <w:t>Jednocześnie  Zamawiający  przypomina  o  ciążącym  na  Pani/Panu  obowiązku  informacyjnym wynikającym z art. 14 RODO względem osób fizycznych, których dane przekazane zostaną Zamawiającemu w związku z prowadzonym postępowaniem i które Zamawiający pośrednio pozyska od  Wykonawcy  biorącego  udział  w  postępowaniu,  chyba  że  ma  zastosowanie  co  najmniej  jedno  z wyłączeń, o których mowa w art. 14 ust. 5 RODO.</w:t>
      </w:r>
    </w:p>
    <w:p w14:paraId="3A5C86BD" w14:textId="77777777" w:rsid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</w:p>
    <w:p w14:paraId="0AA9CAD8" w14:textId="77777777" w:rsid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</w:p>
    <w:p w14:paraId="657E1411" w14:textId="77777777" w:rsid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5438359F" w14:textId="77777777" w:rsidR="003246E8" w:rsidRPr="00602A56" w:rsidRDefault="003246E8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30D4B555" w14:textId="77777777" w:rsidR="00602A56" w:rsidRPr="00D447DA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8"/>
          <w:szCs w:val="18"/>
          <w:lang w:val="pl-PL" w:bidi="ar-SA"/>
        </w:rPr>
      </w:pPr>
      <w:r w:rsidRPr="00D447DA">
        <w:rPr>
          <w:rFonts w:ascii="Arial" w:eastAsia="Calibri" w:hAnsi="Arial" w:cs="Arial"/>
          <w:sz w:val="18"/>
          <w:szCs w:val="18"/>
          <w:lang w:val="pl-PL" w:bidi="ar-SA"/>
        </w:rPr>
        <w:t>Załączniki:</w:t>
      </w:r>
    </w:p>
    <w:p w14:paraId="6B3D3998" w14:textId="48839426" w:rsidR="00602A56" w:rsidRPr="00B56F46" w:rsidRDefault="00602A56" w:rsidP="00B56F46">
      <w:pPr>
        <w:widowControl/>
        <w:autoSpaceDN/>
        <w:adjustRightInd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B56F46">
        <w:rPr>
          <w:rFonts w:ascii="Arial" w:eastAsia="Calibri" w:hAnsi="Arial" w:cs="Arial"/>
          <w:sz w:val="20"/>
          <w:szCs w:val="20"/>
          <w:lang w:val="pl-PL" w:bidi="ar-SA"/>
        </w:rPr>
        <w:t xml:space="preserve">nr 1 – </w:t>
      </w:r>
      <w:r w:rsidR="00D447DA" w:rsidRPr="00B56F46">
        <w:rPr>
          <w:rFonts w:ascii="Arial" w:eastAsia="Calibri" w:hAnsi="Arial" w:cs="Arial"/>
          <w:sz w:val="20"/>
          <w:szCs w:val="20"/>
          <w:lang w:val="pl-PL" w:bidi="ar-SA"/>
        </w:rPr>
        <w:t>F</w:t>
      </w:r>
      <w:r w:rsidRPr="00B56F46">
        <w:rPr>
          <w:rFonts w:ascii="Arial" w:eastAsia="Calibri" w:hAnsi="Arial" w:cs="Arial"/>
          <w:sz w:val="20"/>
          <w:szCs w:val="20"/>
          <w:lang w:val="pl-PL" w:bidi="ar-SA"/>
        </w:rPr>
        <w:t>ormularz ofertowy</w:t>
      </w:r>
    </w:p>
    <w:p w14:paraId="26D77382" w14:textId="77777777" w:rsidR="00602A56" w:rsidRPr="00B56F46" w:rsidRDefault="00602A56" w:rsidP="00B56F46">
      <w:pPr>
        <w:widowControl/>
        <w:autoSpaceDN/>
        <w:adjustRightInd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B56F46">
        <w:rPr>
          <w:rFonts w:ascii="Arial" w:eastAsia="Calibri" w:hAnsi="Arial" w:cs="Arial"/>
          <w:sz w:val="20"/>
          <w:szCs w:val="20"/>
          <w:lang w:val="pl-PL" w:bidi="ar-SA"/>
        </w:rPr>
        <w:t>nr 2 – oświadczenie dot. spełnienia warunków udziału w postępowaniu</w:t>
      </w:r>
    </w:p>
    <w:p w14:paraId="3276FC4C" w14:textId="77777777" w:rsidR="00602A56" w:rsidRPr="00B56F46" w:rsidRDefault="00602A56" w:rsidP="00B56F46">
      <w:pPr>
        <w:widowControl/>
        <w:autoSpaceDN/>
        <w:adjustRightInd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B56F46">
        <w:rPr>
          <w:rFonts w:ascii="Arial" w:eastAsia="Calibri" w:hAnsi="Arial" w:cs="Arial"/>
          <w:sz w:val="20"/>
          <w:szCs w:val="20"/>
          <w:lang w:val="pl-PL" w:bidi="ar-SA"/>
        </w:rPr>
        <w:t>nr 3 – oświadczenie dot. przesłanek wykluczenia z postępowania</w:t>
      </w:r>
    </w:p>
    <w:p w14:paraId="19B9C0AF" w14:textId="77777777" w:rsidR="00602A56" w:rsidRPr="00B56F46" w:rsidRDefault="006A7074" w:rsidP="00B56F46">
      <w:pPr>
        <w:widowControl/>
        <w:autoSpaceDN/>
        <w:adjustRightInd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B56F46">
        <w:rPr>
          <w:rFonts w:ascii="Arial" w:eastAsia="Calibri" w:hAnsi="Arial" w:cs="Arial"/>
          <w:sz w:val="20"/>
          <w:szCs w:val="20"/>
          <w:lang w:val="pl-PL" w:bidi="ar-SA"/>
        </w:rPr>
        <w:t>nr 4 – projektowane</w:t>
      </w:r>
      <w:r w:rsidR="00602A56" w:rsidRPr="00B56F46">
        <w:rPr>
          <w:rFonts w:ascii="Arial" w:eastAsia="Calibri" w:hAnsi="Arial" w:cs="Arial"/>
          <w:sz w:val="20"/>
          <w:szCs w:val="20"/>
          <w:lang w:val="pl-PL" w:bidi="ar-SA"/>
        </w:rPr>
        <w:t xml:space="preserve"> postanowienia umowy</w:t>
      </w:r>
    </w:p>
    <w:p w14:paraId="53C0D77E" w14:textId="3EE88E3D" w:rsidR="006049CC" w:rsidRPr="00B56F46" w:rsidRDefault="006049CC" w:rsidP="00B56F46">
      <w:pPr>
        <w:widowControl/>
        <w:autoSpaceDN/>
        <w:adjustRightInd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B56F46">
        <w:rPr>
          <w:rFonts w:ascii="Arial" w:eastAsia="Calibri" w:hAnsi="Arial" w:cs="Arial"/>
          <w:sz w:val="20"/>
          <w:szCs w:val="20"/>
          <w:lang w:val="pl-PL" w:bidi="ar-SA"/>
        </w:rPr>
        <w:t xml:space="preserve">nr 5 – </w:t>
      </w:r>
      <w:r w:rsidR="001672EC" w:rsidRPr="00B56F46">
        <w:rPr>
          <w:rFonts w:ascii="Arial" w:eastAsia="Calibri" w:hAnsi="Arial" w:cs="Arial"/>
          <w:sz w:val="20"/>
          <w:szCs w:val="20"/>
          <w:lang w:val="pl-PL" w:bidi="ar-SA"/>
        </w:rPr>
        <w:t>oświadczenie Wykonawców wspólnie ubiegających się o zamówienie</w:t>
      </w:r>
    </w:p>
    <w:p w14:paraId="0621C196" w14:textId="1A04A2DC" w:rsidR="00602A56" w:rsidRPr="00B56F46" w:rsidRDefault="00602A56" w:rsidP="00B56F46">
      <w:pPr>
        <w:widowControl/>
        <w:autoSpaceDN/>
        <w:adjustRightInd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B56F46">
        <w:rPr>
          <w:rFonts w:ascii="Arial" w:eastAsia="Calibri" w:hAnsi="Arial" w:cs="Arial"/>
          <w:sz w:val="20"/>
          <w:szCs w:val="20"/>
          <w:lang w:val="pl-PL" w:bidi="ar-SA"/>
        </w:rPr>
        <w:t xml:space="preserve">nr </w:t>
      </w:r>
      <w:r w:rsidR="006049CC" w:rsidRPr="00B56F46">
        <w:rPr>
          <w:rFonts w:ascii="Arial" w:eastAsia="Calibri" w:hAnsi="Arial" w:cs="Arial"/>
          <w:sz w:val="20"/>
          <w:szCs w:val="20"/>
          <w:lang w:val="pl-PL" w:bidi="ar-SA"/>
        </w:rPr>
        <w:t>6</w:t>
      </w:r>
      <w:r w:rsidRPr="00B56F46">
        <w:rPr>
          <w:rFonts w:ascii="Arial" w:eastAsia="Calibri" w:hAnsi="Arial" w:cs="Arial"/>
          <w:sz w:val="20"/>
          <w:szCs w:val="20"/>
          <w:lang w:val="pl-PL" w:bidi="ar-SA"/>
        </w:rPr>
        <w:t xml:space="preserve"> –</w:t>
      </w:r>
      <w:r w:rsidR="001672EC" w:rsidRPr="00B56F46">
        <w:rPr>
          <w:rFonts w:ascii="Arial" w:eastAsia="Calibri" w:hAnsi="Arial" w:cs="Arial"/>
          <w:sz w:val="20"/>
          <w:szCs w:val="20"/>
          <w:lang w:val="pl-PL" w:bidi="ar-SA"/>
        </w:rPr>
        <w:t xml:space="preserve"> szczegółowy opis przedmiotu zamówienia </w:t>
      </w:r>
    </w:p>
    <w:p w14:paraId="580C39F5" w14:textId="5D2F24AF" w:rsidR="00602A56" w:rsidRPr="00D447DA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8"/>
          <w:szCs w:val="18"/>
          <w:lang w:val="pl-PL" w:bidi="ar-SA"/>
        </w:rPr>
      </w:pPr>
    </w:p>
    <w:p w14:paraId="096C9C6A" w14:textId="77777777" w:rsidR="004B0C78" w:rsidRPr="004B0C78" w:rsidRDefault="004B0C78" w:rsidP="004B0C78">
      <w:pPr>
        <w:rPr>
          <w:rFonts w:ascii="Arial" w:hAnsi="Arial" w:cs="Arial"/>
          <w:lang w:val="pl-PL"/>
        </w:rPr>
      </w:pPr>
    </w:p>
    <w:sectPr w:rsidR="004B0C78" w:rsidRPr="004B0C78" w:rsidSect="00F07207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20" w:h="16840"/>
      <w:pgMar w:top="1134" w:right="1134" w:bottom="1134" w:left="851" w:header="851" w:footer="28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D3173" w14:textId="77777777" w:rsidR="003A683E" w:rsidRDefault="003A683E">
      <w:pPr>
        <w:spacing w:after="0" w:line="240" w:lineRule="auto"/>
      </w:pPr>
      <w:r>
        <w:separator/>
      </w:r>
    </w:p>
  </w:endnote>
  <w:endnote w:type="continuationSeparator" w:id="0">
    <w:p w14:paraId="69C6C282" w14:textId="77777777" w:rsidR="003A683E" w:rsidRDefault="003A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Klee One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D9ED8" w14:textId="77777777" w:rsidR="00BA157E" w:rsidRDefault="00BA157E">
    <w:pPr>
      <w:pStyle w:val="WW-footer"/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670D5" w14:textId="77777777" w:rsidR="00BA157E" w:rsidRDefault="00BA157E" w:rsidP="00663EA9">
    <w:pPr>
      <w:tabs>
        <w:tab w:val="left" w:pos="4253"/>
      </w:tabs>
      <w:spacing w:before="32" w:after="0" w:line="156" w:lineRule="exact"/>
      <w:ind w:right="4975"/>
      <w:rPr>
        <w:color w:val="231F20"/>
        <w:sz w:val="13"/>
        <w:szCs w:val="13"/>
        <w:lang w:val="pl-PL"/>
      </w:rPr>
    </w:pPr>
    <w:r>
      <w:rPr>
        <w:noProof/>
        <w:color w:val="231F20"/>
        <w:spacing w:val="-3"/>
        <w:sz w:val="13"/>
        <w:szCs w:val="13"/>
        <w:lang w:val="pl-PL" w:eastAsia="pl-PL" w:bidi="ar-SA"/>
      </w:rPr>
      <w:drawing>
        <wp:anchor distT="0" distB="0" distL="114300" distR="114300" simplePos="0" relativeHeight="251662336" behindDoc="0" locked="0" layoutInCell="1" allowOverlap="1" wp14:anchorId="1A480B01" wp14:editId="58DAEBA5">
          <wp:simplePos x="0" y="0"/>
          <wp:positionH relativeFrom="margin">
            <wp:posOffset>5254625</wp:posOffset>
          </wp:positionH>
          <wp:positionV relativeFrom="margin">
            <wp:posOffset>9081770</wp:posOffset>
          </wp:positionV>
          <wp:extent cx="1133475" cy="352425"/>
          <wp:effectExtent l="0" t="0" r="9525" b="952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31F20"/>
        <w:spacing w:val="-3"/>
        <w:sz w:val="13"/>
        <w:szCs w:val="13"/>
        <w:lang w:val="pl-PL" w:eastAsia="pl-PL" w:bidi="ar-SA"/>
      </w:rPr>
      <w:drawing>
        <wp:anchor distT="0" distB="0" distL="114300" distR="114300" simplePos="0" relativeHeight="251661312" behindDoc="0" locked="0" layoutInCell="1" allowOverlap="1" wp14:anchorId="618F0151" wp14:editId="46325B3D">
          <wp:simplePos x="0" y="0"/>
          <wp:positionH relativeFrom="margin">
            <wp:posOffset>5864860</wp:posOffset>
          </wp:positionH>
          <wp:positionV relativeFrom="margin">
            <wp:posOffset>10210165</wp:posOffset>
          </wp:positionV>
          <wp:extent cx="1133475" cy="352425"/>
          <wp:effectExtent l="0" t="0" r="9525" b="952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31F20"/>
        <w:spacing w:val="-3"/>
        <w:sz w:val="13"/>
        <w:szCs w:val="13"/>
        <w:lang w:val="pl-PL" w:eastAsia="pl-PL" w:bidi="ar-SA"/>
      </w:rPr>
      <w:drawing>
        <wp:anchor distT="0" distB="0" distL="114300" distR="114300" simplePos="0" relativeHeight="251660288" behindDoc="0" locked="0" layoutInCell="1" allowOverlap="1" wp14:anchorId="14E312B2" wp14:editId="665100D7">
          <wp:simplePos x="0" y="0"/>
          <wp:positionH relativeFrom="margin">
            <wp:posOffset>5864860</wp:posOffset>
          </wp:positionH>
          <wp:positionV relativeFrom="margin">
            <wp:posOffset>10210165</wp:posOffset>
          </wp:positionV>
          <wp:extent cx="1133475" cy="352425"/>
          <wp:effectExtent l="0" t="0" r="9525" b="952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31F20"/>
        <w:spacing w:val="-3"/>
        <w:sz w:val="13"/>
        <w:szCs w:val="13"/>
        <w:lang w:val="pl-PL" w:eastAsia="pl-PL" w:bidi="ar-SA"/>
      </w:rPr>
      <w:drawing>
        <wp:anchor distT="0" distB="0" distL="114300" distR="114300" simplePos="0" relativeHeight="251659264" behindDoc="0" locked="0" layoutInCell="1" allowOverlap="1" wp14:anchorId="4C9A3190" wp14:editId="526C4C02">
          <wp:simplePos x="0" y="0"/>
          <wp:positionH relativeFrom="margin">
            <wp:posOffset>5864860</wp:posOffset>
          </wp:positionH>
          <wp:positionV relativeFrom="margin">
            <wp:posOffset>10210165</wp:posOffset>
          </wp:positionV>
          <wp:extent cx="1133475" cy="352425"/>
          <wp:effectExtent l="0" t="0" r="9525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405F">
      <w:rPr>
        <w:color w:val="231F20"/>
        <w:spacing w:val="-3"/>
        <w:sz w:val="13"/>
        <w:szCs w:val="13"/>
        <w:lang w:val="pl-PL"/>
      </w:rPr>
      <w:t>P</w:t>
    </w:r>
    <w:r w:rsidRPr="002C405F">
      <w:rPr>
        <w:color w:val="231F20"/>
        <w:spacing w:val="-1"/>
        <w:sz w:val="13"/>
        <w:szCs w:val="13"/>
        <w:lang w:val="pl-PL"/>
      </w:rPr>
      <w:t>o</w:t>
    </w:r>
    <w:r w:rsidRPr="002C405F">
      <w:rPr>
        <w:color w:val="231F20"/>
        <w:sz w:val="13"/>
        <w:szCs w:val="13"/>
        <w:lang w:val="pl-PL"/>
      </w:rPr>
      <w:t>wi</w:t>
    </w:r>
    <w:r w:rsidRPr="002C405F">
      <w:rPr>
        <w:color w:val="231F20"/>
        <w:spacing w:val="-1"/>
        <w:sz w:val="13"/>
        <w:szCs w:val="13"/>
        <w:lang w:val="pl-PL"/>
      </w:rPr>
      <w:t>at</w:t>
    </w:r>
    <w:r w:rsidRPr="002C405F">
      <w:rPr>
        <w:color w:val="231F20"/>
        <w:sz w:val="13"/>
        <w:szCs w:val="13"/>
        <w:lang w:val="pl-PL"/>
      </w:rPr>
      <w:t>o</w:t>
    </w:r>
    <w:r w:rsidRPr="002C405F">
      <w:rPr>
        <w:color w:val="231F20"/>
        <w:spacing w:val="1"/>
        <w:sz w:val="13"/>
        <w:szCs w:val="13"/>
        <w:lang w:val="pl-PL"/>
      </w:rPr>
      <w:t>w</w:t>
    </w:r>
    <w:r w:rsidRPr="002C405F">
      <w:rPr>
        <w:color w:val="231F20"/>
        <w:sz w:val="13"/>
        <w:szCs w:val="13"/>
        <w:lang w:val="pl-PL"/>
      </w:rPr>
      <w:t>y Urząd P</w:t>
    </w:r>
    <w:r w:rsidRPr="002C405F">
      <w:rPr>
        <w:color w:val="231F20"/>
        <w:spacing w:val="-3"/>
        <w:sz w:val="13"/>
        <w:szCs w:val="13"/>
        <w:lang w:val="pl-PL"/>
      </w:rPr>
      <w:t>r</w:t>
    </w:r>
    <w:r w:rsidRPr="002C405F">
      <w:rPr>
        <w:color w:val="231F20"/>
        <w:sz w:val="13"/>
        <w:szCs w:val="13"/>
        <w:lang w:val="pl-PL"/>
      </w:rPr>
      <w:t xml:space="preserve">acy w </w:t>
    </w:r>
    <w:r w:rsidRPr="002C405F">
      <w:rPr>
        <w:color w:val="231F20"/>
        <w:spacing w:val="-3"/>
        <w:sz w:val="13"/>
        <w:szCs w:val="13"/>
        <w:lang w:val="pl-PL"/>
      </w:rPr>
      <w:t>P</w:t>
    </w:r>
    <w:r w:rsidRPr="002C405F">
      <w:rPr>
        <w:color w:val="231F20"/>
        <w:spacing w:val="-2"/>
        <w:sz w:val="13"/>
        <w:szCs w:val="13"/>
        <w:lang w:val="pl-PL"/>
      </w:rPr>
      <w:t>o</w:t>
    </w:r>
    <w:r w:rsidRPr="002C405F">
      <w:rPr>
        <w:color w:val="231F20"/>
        <w:sz w:val="13"/>
        <w:szCs w:val="13"/>
        <w:lang w:val="pl-PL"/>
      </w:rPr>
      <w:t xml:space="preserve">znaniu, ul. </w:t>
    </w:r>
    <w:r w:rsidRPr="00933193">
      <w:rPr>
        <w:color w:val="231F20"/>
        <w:sz w:val="13"/>
        <w:szCs w:val="13"/>
        <w:lang w:val="pl-PL"/>
      </w:rPr>
      <w:t>C</w:t>
    </w:r>
    <w:r w:rsidRPr="00933193">
      <w:rPr>
        <w:color w:val="231F20"/>
        <w:spacing w:val="-2"/>
        <w:sz w:val="13"/>
        <w:szCs w:val="13"/>
        <w:lang w:val="pl-PL"/>
      </w:rPr>
      <w:t>z</w:t>
    </w:r>
    <w:r w:rsidRPr="00933193">
      <w:rPr>
        <w:color w:val="231F20"/>
        <w:sz w:val="13"/>
        <w:szCs w:val="13"/>
        <w:lang w:val="pl-PL"/>
      </w:rPr>
      <w:t>arnieckie</w:t>
    </w:r>
    <w:r w:rsidRPr="00933193">
      <w:rPr>
        <w:color w:val="231F20"/>
        <w:spacing w:val="-1"/>
        <w:sz w:val="13"/>
        <w:szCs w:val="13"/>
        <w:lang w:val="pl-PL"/>
      </w:rPr>
      <w:t>g</w:t>
    </w:r>
    <w:r w:rsidRPr="00933193">
      <w:rPr>
        <w:color w:val="231F20"/>
        <w:sz w:val="13"/>
        <w:szCs w:val="13"/>
        <w:lang w:val="pl-PL"/>
      </w:rPr>
      <w:t xml:space="preserve">o 9, 61-538 </w:t>
    </w:r>
    <w:r w:rsidRPr="00933193">
      <w:rPr>
        <w:color w:val="231F20"/>
        <w:spacing w:val="-3"/>
        <w:sz w:val="13"/>
        <w:szCs w:val="13"/>
        <w:lang w:val="pl-PL"/>
      </w:rPr>
      <w:t>P</w:t>
    </w:r>
    <w:r w:rsidRPr="00933193">
      <w:rPr>
        <w:color w:val="231F20"/>
        <w:spacing w:val="-2"/>
        <w:sz w:val="13"/>
        <w:szCs w:val="13"/>
        <w:lang w:val="pl-PL"/>
      </w:rPr>
      <w:t>o</w:t>
    </w:r>
    <w:r w:rsidRPr="00933193">
      <w:rPr>
        <w:color w:val="231F20"/>
        <w:sz w:val="13"/>
        <w:szCs w:val="13"/>
        <w:lang w:val="pl-PL"/>
      </w:rPr>
      <w:t xml:space="preserve">znań </w:t>
    </w:r>
    <w:r>
      <w:rPr>
        <w:color w:val="231F20"/>
        <w:sz w:val="13"/>
        <w:szCs w:val="13"/>
        <w:lang w:val="pl-PL"/>
      </w:rPr>
      <w:t xml:space="preserve">                                             </w:t>
    </w:r>
  </w:p>
  <w:p w14:paraId="30F34FFB" w14:textId="77777777" w:rsidR="00BA157E" w:rsidRPr="006B56B5" w:rsidRDefault="00BA157E" w:rsidP="00663EA9">
    <w:pPr>
      <w:tabs>
        <w:tab w:val="left" w:pos="4253"/>
      </w:tabs>
      <w:spacing w:before="32" w:after="0" w:line="156" w:lineRule="exact"/>
      <w:ind w:right="4975"/>
      <w:rPr>
        <w:sz w:val="13"/>
        <w:szCs w:val="13"/>
        <w:lang w:val="pl-PL"/>
      </w:rPr>
    </w:pPr>
    <w:r w:rsidRPr="006B56B5">
      <w:rPr>
        <w:color w:val="231F20"/>
        <w:spacing w:val="-1"/>
        <w:sz w:val="13"/>
        <w:szCs w:val="13"/>
        <w:lang w:val="pl-PL"/>
      </w:rPr>
      <w:t>t</w:t>
    </w:r>
    <w:r w:rsidRPr="006B56B5">
      <w:rPr>
        <w:color w:val="231F20"/>
        <w:sz w:val="13"/>
        <w:szCs w:val="13"/>
        <w:lang w:val="pl-PL"/>
      </w:rPr>
      <w:t xml:space="preserve">el. (61) 8345-640, </w:t>
    </w:r>
    <w:r w:rsidRPr="006B56B5">
      <w:rPr>
        <w:color w:val="231F20"/>
        <w:spacing w:val="-2"/>
        <w:sz w:val="13"/>
        <w:szCs w:val="13"/>
        <w:lang w:val="pl-PL"/>
      </w:rPr>
      <w:t>f</w:t>
    </w:r>
    <w:r w:rsidRPr="006B56B5">
      <w:rPr>
        <w:color w:val="231F20"/>
        <w:spacing w:val="-1"/>
        <w:sz w:val="13"/>
        <w:szCs w:val="13"/>
        <w:lang w:val="pl-PL"/>
      </w:rPr>
      <w:t>a</w:t>
    </w:r>
    <w:r w:rsidRPr="006B56B5">
      <w:rPr>
        <w:color w:val="231F20"/>
        <w:sz w:val="13"/>
        <w:szCs w:val="13"/>
        <w:lang w:val="pl-PL"/>
      </w:rPr>
      <w:t xml:space="preserve">x (61) 8339-808, </w:t>
    </w:r>
    <w:r w:rsidRPr="006B56B5">
      <w:rPr>
        <w:color w:val="231F20"/>
        <w:spacing w:val="-2"/>
        <w:sz w:val="13"/>
        <w:szCs w:val="13"/>
        <w:lang w:val="pl-PL"/>
      </w:rPr>
      <w:t>k</w:t>
    </w:r>
    <w:r w:rsidRPr="006B56B5">
      <w:rPr>
        <w:color w:val="231F20"/>
        <w:sz w:val="13"/>
        <w:szCs w:val="13"/>
        <w:lang w:val="pl-PL"/>
      </w:rPr>
      <w:t>ancelaria@poznan.praca.gov.pl</w:t>
    </w:r>
  </w:p>
  <w:p w14:paraId="0150174B" w14:textId="77777777" w:rsidR="00BA157E" w:rsidRPr="006B56B5" w:rsidRDefault="00BA157E" w:rsidP="00A9508E">
    <w:pPr>
      <w:pStyle w:val="Stopka"/>
      <w:jc w:val="right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0EF93" w14:textId="77777777" w:rsidR="003A683E" w:rsidRDefault="003A683E">
      <w:pPr>
        <w:spacing w:after="0" w:line="240" w:lineRule="auto"/>
      </w:pPr>
      <w:r>
        <w:separator/>
      </w:r>
    </w:p>
  </w:footnote>
  <w:footnote w:type="continuationSeparator" w:id="0">
    <w:p w14:paraId="7A2E9D59" w14:textId="77777777" w:rsidR="003A683E" w:rsidRDefault="003A6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D2E78" w14:textId="77777777" w:rsidR="00BA157E" w:rsidRDefault="00BA157E">
    <w:pPr>
      <w:pStyle w:val="WW-header1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D4509" w14:textId="77777777" w:rsidR="00BA157E" w:rsidRPr="009025CE" w:rsidRDefault="00BA157E" w:rsidP="009025CE">
    <w:pPr>
      <w:pStyle w:val="Nagwek"/>
      <w:ind w:left="-142"/>
    </w:pPr>
    <w:r>
      <w:rPr>
        <w:noProof/>
        <w:lang w:val="pl-PL" w:eastAsia="pl-PL" w:bidi="ar-SA"/>
      </w:rPr>
      <w:drawing>
        <wp:anchor distT="0" distB="0" distL="114300" distR="114300" simplePos="0" relativeHeight="251658240" behindDoc="1" locked="0" layoutInCell="1" allowOverlap="1" wp14:anchorId="2FFE76A4" wp14:editId="501A414D">
          <wp:simplePos x="0" y="0"/>
          <wp:positionH relativeFrom="column">
            <wp:posOffset>-460375</wp:posOffset>
          </wp:positionH>
          <wp:positionV relativeFrom="paragraph">
            <wp:posOffset>-425450</wp:posOffset>
          </wp:positionV>
          <wp:extent cx="1534160" cy="733425"/>
          <wp:effectExtent l="0" t="0" r="8890" b="9525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1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B78"/>
    <w:multiLevelType w:val="hybridMultilevel"/>
    <w:tmpl w:val="DDA253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C12AE5"/>
    <w:multiLevelType w:val="hybridMultilevel"/>
    <w:tmpl w:val="C000680E"/>
    <w:lvl w:ilvl="0" w:tplc="2A80E7A4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16F1B"/>
    <w:multiLevelType w:val="hybridMultilevel"/>
    <w:tmpl w:val="70F6090E"/>
    <w:lvl w:ilvl="0" w:tplc="D7649AC0">
      <w:start w:val="3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7649AC0">
      <w:start w:val="3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742AF"/>
    <w:multiLevelType w:val="hybridMultilevel"/>
    <w:tmpl w:val="9AE2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E1FDD"/>
    <w:multiLevelType w:val="hybridMultilevel"/>
    <w:tmpl w:val="7AD01CAC"/>
    <w:lvl w:ilvl="0" w:tplc="33B06F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A17A8"/>
    <w:multiLevelType w:val="hybridMultilevel"/>
    <w:tmpl w:val="37820378"/>
    <w:lvl w:ilvl="0" w:tplc="930804D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 w15:restartNumberingAfterBreak="0">
    <w:nsid w:val="2CD21F19"/>
    <w:multiLevelType w:val="hybridMultilevel"/>
    <w:tmpl w:val="63763D78"/>
    <w:lvl w:ilvl="0" w:tplc="0415000F">
      <w:start w:val="1"/>
      <w:numFmt w:val="decimal"/>
      <w:lvlText w:val="%1.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2466AB2"/>
    <w:multiLevelType w:val="hybridMultilevel"/>
    <w:tmpl w:val="157C8248"/>
    <w:lvl w:ilvl="0" w:tplc="168E97C2">
      <w:start w:val="1"/>
      <w:numFmt w:val="bullet"/>
      <w:lvlText w:val=""/>
      <w:lvlJc w:val="left"/>
      <w:pPr>
        <w:ind w:left="10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3E521C38"/>
    <w:multiLevelType w:val="singleLevel"/>
    <w:tmpl w:val="CE3AFC3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  <w:b w:val="0"/>
        <w:i w:val="0"/>
        <w:color w:val="auto"/>
      </w:rPr>
    </w:lvl>
  </w:abstractNum>
  <w:abstractNum w:abstractNumId="9" w15:restartNumberingAfterBreak="0">
    <w:nsid w:val="3EA9220E"/>
    <w:multiLevelType w:val="hybridMultilevel"/>
    <w:tmpl w:val="09E62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54341"/>
    <w:multiLevelType w:val="hybridMultilevel"/>
    <w:tmpl w:val="F96894E0"/>
    <w:lvl w:ilvl="0" w:tplc="56461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71B11"/>
    <w:multiLevelType w:val="hybridMultilevel"/>
    <w:tmpl w:val="47109EA2"/>
    <w:lvl w:ilvl="0" w:tplc="168E9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A0AA0"/>
    <w:multiLevelType w:val="hybridMultilevel"/>
    <w:tmpl w:val="6EA4F30C"/>
    <w:lvl w:ilvl="0" w:tplc="C248BB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38EF5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E6C3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59436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7E894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2B24A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43EDB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A02F2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C1276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465331B6"/>
    <w:multiLevelType w:val="hybridMultilevel"/>
    <w:tmpl w:val="9CE209B8"/>
    <w:lvl w:ilvl="0" w:tplc="3A926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82034DF"/>
    <w:multiLevelType w:val="hybridMultilevel"/>
    <w:tmpl w:val="773E1E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EA1739"/>
    <w:multiLevelType w:val="hybridMultilevel"/>
    <w:tmpl w:val="6FCEAE06"/>
    <w:lvl w:ilvl="0" w:tplc="C4E4F54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CBE5C06"/>
    <w:multiLevelType w:val="hybridMultilevel"/>
    <w:tmpl w:val="D5EC3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C4252"/>
    <w:multiLevelType w:val="hybridMultilevel"/>
    <w:tmpl w:val="934E83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4BF765C"/>
    <w:multiLevelType w:val="hybridMultilevel"/>
    <w:tmpl w:val="134CB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976F0"/>
    <w:multiLevelType w:val="hybridMultilevel"/>
    <w:tmpl w:val="CBEA58BE"/>
    <w:lvl w:ilvl="0" w:tplc="E2602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62F8E"/>
    <w:multiLevelType w:val="hybridMultilevel"/>
    <w:tmpl w:val="3CFABC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A61497E"/>
    <w:multiLevelType w:val="hybridMultilevel"/>
    <w:tmpl w:val="9A180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714B9"/>
    <w:multiLevelType w:val="hybridMultilevel"/>
    <w:tmpl w:val="F0BE48BC"/>
    <w:lvl w:ilvl="0" w:tplc="0415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3" w15:restartNumberingAfterBreak="0">
    <w:nsid w:val="71FE628A"/>
    <w:multiLevelType w:val="hybridMultilevel"/>
    <w:tmpl w:val="14F20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A025B"/>
    <w:multiLevelType w:val="hybridMultilevel"/>
    <w:tmpl w:val="FB9C3FF0"/>
    <w:lvl w:ilvl="0" w:tplc="584253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3ED233F"/>
    <w:multiLevelType w:val="hybridMultilevel"/>
    <w:tmpl w:val="BEB8286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4757B13"/>
    <w:multiLevelType w:val="hybridMultilevel"/>
    <w:tmpl w:val="CB5ACE8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75FF7DEC"/>
    <w:multiLevelType w:val="hybridMultilevel"/>
    <w:tmpl w:val="348C45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71E0273"/>
    <w:multiLevelType w:val="hybridMultilevel"/>
    <w:tmpl w:val="7408D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463176">
    <w:abstractNumId w:val="12"/>
  </w:num>
  <w:num w:numId="2" w16cid:durableId="1358430527">
    <w:abstractNumId w:val="26"/>
  </w:num>
  <w:num w:numId="3" w16cid:durableId="1462264175">
    <w:abstractNumId w:val="25"/>
  </w:num>
  <w:num w:numId="4" w16cid:durableId="3481508">
    <w:abstractNumId w:val="20"/>
  </w:num>
  <w:num w:numId="5" w16cid:durableId="959728040">
    <w:abstractNumId w:val="22"/>
  </w:num>
  <w:num w:numId="6" w16cid:durableId="997659901">
    <w:abstractNumId w:val="0"/>
  </w:num>
  <w:num w:numId="7" w16cid:durableId="1611661835">
    <w:abstractNumId w:val="18"/>
  </w:num>
  <w:num w:numId="8" w16cid:durableId="1197426514">
    <w:abstractNumId w:val="5"/>
  </w:num>
  <w:num w:numId="9" w16cid:durableId="648175696">
    <w:abstractNumId w:val="19"/>
  </w:num>
  <w:num w:numId="10" w16cid:durableId="638464444">
    <w:abstractNumId w:val="17"/>
  </w:num>
  <w:num w:numId="11" w16cid:durableId="1291547766">
    <w:abstractNumId w:val="21"/>
  </w:num>
  <w:num w:numId="12" w16cid:durableId="2011103609">
    <w:abstractNumId w:val="16"/>
  </w:num>
  <w:num w:numId="13" w16cid:durableId="1317995070">
    <w:abstractNumId w:val="27"/>
  </w:num>
  <w:num w:numId="14" w16cid:durableId="1043559904">
    <w:abstractNumId w:val="4"/>
  </w:num>
  <w:num w:numId="15" w16cid:durableId="965888395">
    <w:abstractNumId w:val="15"/>
  </w:num>
  <w:num w:numId="16" w16cid:durableId="1280722268">
    <w:abstractNumId w:val="1"/>
  </w:num>
  <w:num w:numId="17" w16cid:durableId="585069450">
    <w:abstractNumId w:val="23"/>
  </w:num>
  <w:num w:numId="18" w16cid:durableId="14700825">
    <w:abstractNumId w:val="8"/>
  </w:num>
  <w:num w:numId="19" w16cid:durableId="1224023252">
    <w:abstractNumId w:val="13"/>
  </w:num>
  <w:num w:numId="20" w16cid:durableId="436220528">
    <w:abstractNumId w:val="2"/>
  </w:num>
  <w:num w:numId="21" w16cid:durableId="1193222526">
    <w:abstractNumId w:val="24"/>
  </w:num>
  <w:num w:numId="22" w16cid:durableId="1129008492">
    <w:abstractNumId w:val="9"/>
  </w:num>
  <w:num w:numId="23" w16cid:durableId="1542327441">
    <w:abstractNumId w:val="28"/>
  </w:num>
  <w:num w:numId="24" w16cid:durableId="1121609325">
    <w:abstractNumId w:val="11"/>
  </w:num>
  <w:num w:numId="25" w16cid:durableId="898132394">
    <w:abstractNumId w:val="7"/>
  </w:num>
  <w:num w:numId="26" w16cid:durableId="406390275">
    <w:abstractNumId w:val="3"/>
  </w:num>
  <w:num w:numId="27" w16cid:durableId="1333099018">
    <w:abstractNumId w:val="6"/>
  </w:num>
  <w:num w:numId="28" w16cid:durableId="68814609">
    <w:abstractNumId w:val="14"/>
  </w:num>
  <w:num w:numId="29" w16cid:durableId="2038969151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CE"/>
    <w:rsid w:val="000232D9"/>
    <w:rsid w:val="00024E64"/>
    <w:rsid w:val="00033B45"/>
    <w:rsid w:val="00036BFF"/>
    <w:rsid w:val="00057E4B"/>
    <w:rsid w:val="00060B1F"/>
    <w:rsid w:val="00080CAF"/>
    <w:rsid w:val="00086725"/>
    <w:rsid w:val="00094278"/>
    <w:rsid w:val="00097F0A"/>
    <w:rsid w:val="000A7CDD"/>
    <w:rsid w:val="000B22E2"/>
    <w:rsid w:val="000C016A"/>
    <w:rsid w:val="000C34B1"/>
    <w:rsid w:val="000E2D4D"/>
    <w:rsid w:val="00124F14"/>
    <w:rsid w:val="001302C1"/>
    <w:rsid w:val="001375A1"/>
    <w:rsid w:val="001672EC"/>
    <w:rsid w:val="00177493"/>
    <w:rsid w:val="00192031"/>
    <w:rsid w:val="00192938"/>
    <w:rsid w:val="00197E42"/>
    <w:rsid w:val="001A15CB"/>
    <w:rsid w:val="001B4775"/>
    <w:rsid w:val="001C126D"/>
    <w:rsid w:val="001C497E"/>
    <w:rsid w:val="001C57E2"/>
    <w:rsid w:val="001F3D01"/>
    <w:rsid w:val="001F7D4E"/>
    <w:rsid w:val="00202409"/>
    <w:rsid w:val="00207315"/>
    <w:rsid w:val="00207817"/>
    <w:rsid w:val="0021134C"/>
    <w:rsid w:val="002238CD"/>
    <w:rsid w:val="00243BCA"/>
    <w:rsid w:val="002579D8"/>
    <w:rsid w:val="002609B8"/>
    <w:rsid w:val="002619E5"/>
    <w:rsid w:val="0026455E"/>
    <w:rsid w:val="00264600"/>
    <w:rsid w:val="00265040"/>
    <w:rsid w:val="002660B8"/>
    <w:rsid w:val="00276AC1"/>
    <w:rsid w:val="00285797"/>
    <w:rsid w:val="00286CA9"/>
    <w:rsid w:val="00291A2C"/>
    <w:rsid w:val="00294C5E"/>
    <w:rsid w:val="002979F1"/>
    <w:rsid w:val="002B3091"/>
    <w:rsid w:val="002C3010"/>
    <w:rsid w:val="002C405F"/>
    <w:rsid w:val="002C61A3"/>
    <w:rsid w:val="002D0A25"/>
    <w:rsid w:val="002D1175"/>
    <w:rsid w:val="002D40DE"/>
    <w:rsid w:val="002D6FAF"/>
    <w:rsid w:val="002E3781"/>
    <w:rsid w:val="002F0A0B"/>
    <w:rsid w:val="003050B5"/>
    <w:rsid w:val="003223F5"/>
    <w:rsid w:val="003246E8"/>
    <w:rsid w:val="00325F72"/>
    <w:rsid w:val="00332A8A"/>
    <w:rsid w:val="00341B57"/>
    <w:rsid w:val="00347A01"/>
    <w:rsid w:val="00350190"/>
    <w:rsid w:val="00350B41"/>
    <w:rsid w:val="003551A4"/>
    <w:rsid w:val="003574E5"/>
    <w:rsid w:val="00360DF7"/>
    <w:rsid w:val="0036103D"/>
    <w:rsid w:val="00361F20"/>
    <w:rsid w:val="0036331A"/>
    <w:rsid w:val="00367292"/>
    <w:rsid w:val="00377370"/>
    <w:rsid w:val="003802D2"/>
    <w:rsid w:val="00392175"/>
    <w:rsid w:val="00393B4D"/>
    <w:rsid w:val="003944DD"/>
    <w:rsid w:val="003A683E"/>
    <w:rsid w:val="003B02E7"/>
    <w:rsid w:val="003B44E2"/>
    <w:rsid w:val="003B4ED3"/>
    <w:rsid w:val="003C148C"/>
    <w:rsid w:val="003D4193"/>
    <w:rsid w:val="003F26CD"/>
    <w:rsid w:val="003F2E23"/>
    <w:rsid w:val="004001C1"/>
    <w:rsid w:val="00414A80"/>
    <w:rsid w:val="00414F73"/>
    <w:rsid w:val="00424245"/>
    <w:rsid w:val="00424A9C"/>
    <w:rsid w:val="00426512"/>
    <w:rsid w:val="00430736"/>
    <w:rsid w:val="004343BE"/>
    <w:rsid w:val="00440FD0"/>
    <w:rsid w:val="004653FA"/>
    <w:rsid w:val="004A06E1"/>
    <w:rsid w:val="004A5AFC"/>
    <w:rsid w:val="004A699B"/>
    <w:rsid w:val="004B025B"/>
    <w:rsid w:val="004B0C78"/>
    <w:rsid w:val="004C0794"/>
    <w:rsid w:val="004E1B9F"/>
    <w:rsid w:val="004E2550"/>
    <w:rsid w:val="004F6FFD"/>
    <w:rsid w:val="00510083"/>
    <w:rsid w:val="0051302E"/>
    <w:rsid w:val="0051359C"/>
    <w:rsid w:val="005269D4"/>
    <w:rsid w:val="00535B0C"/>
    <w:rsid w:val="0056720C"/>
    <w:rsid w:val="00584AC0"/>
    <w:rsid w:val="00586F52"/>
    <w:rsid w:val="00591C43"/>
    <w:rsid w:val="00592A2E"/>
    <w:rsid w:val="005A7AD4"/>
    <w:rsid w:val="005C2668"/>
    <w:rsid w:val="005C5488"/>
    <w:rsid w:val="00602A56"/>
    <w:rsid w:val="006049CC"/>
    <w:rsid w:val="00606E81"/>
    <w:rsid w:val="00610DBD"/>
    <w:rsid w:val="00611ADD"/>
    <w:rsid w:val="00613D01"/>
    <w:rsid w:val="00614809"/>
    <w:rsid w:val="00617D42"/>
    <w:rsid w:val="00626A1E"/>
    <w:rsid w:val="006279F1"/>
    <w:rsid w:val="006307C1"/>
    <w:rsid w:val="00655414"/>
    <w:rsid w:val="006574AF"/>
    <w:rsid w:val="00663EA9"/>
    <w:rsid w:val="006716CB"/>
    <w:rsid w:val="006A7074"/>
    <w:rsid w:val="006A7953"/>
    <w:rsid w:val="006B3AE2"/>
    <w:rsid w:val="006B56B5"/>
    <w:rsid w:val="006C178C"/>
    <w:rsid w:val="006D1600"/>
    <w:rsid w:val="006D32CF"/>
    <w:rsid w:val="006D3652"/>
    <w:rsid w:val="006E2EF5"/>
    <w:rsid w:val="006E4BE5"/>
    <w:rsid w:val="006E53B3"/>
    <w:rsid w:val="00701EE9"/>
    <w:rsid w:val="007068DC"/>
    <w:rsid w:val="00706ACC"/>
    <w:rsid w:val="00710696"/>
    <w:rsid w:val="0071411F"/>
    <w:rsid w:val="0073683F"/>
    <w:rsid w:val="007375C7"/>
    <w:rsid w:val="00742AD3"/>
    <w:rsid w:val="00764836"/>
    <w:rsid w:val="00764C4B"/>
    <w:rsid w:val="00773ACA"/>
    <w:rsid w:val="00775338"/>
    <w:rsid w:val="0079673B"/>
    <w:rsid w:val="007A6100"/>
    <w:rsid w:val="007B58CB"/>
    <w:rsid w:val="007D5B93"/>
    <w:rsid w:val="007E0608"/>
    <w:rsid w:val="007E11E9"/>
    <w:rsid w:val="007E77E0"/>
    <w:rsid w:val="00801282"/>
    <w:rsid w:val="00822766"/>
    <w:rsid w:val="00877453"/>
    <w:rsid w:val="00887E24"/>
    <w:rsid w:val="008A0902"/>
    <w:rsid w:val="008B2B68"/>
    <w:rsid w:val="008B34B2"/>
    <w:rsid w:val="008B53E8"/>
    <w:rsid w:val="008C3DEE"/>
    <w:rsid w:val="008C76C2"/>
    <w:rsid w:val="008D0863"/>
    <w:rsid w:val="008D1D0B"/>
    <w:rsid w:val="008D5458"/>
    <w:rsid w:val="008E0BF2"/>
    <w:rsid w:val="008F1C5F"/>
    <w:rsid w:val="008F3B61"/>
    <w:rsid w:val="008F3EBE"/>
    <w:rsid w:val="009025CE"/>
    <w:rsid w:val="009029AD"/>
    <w:rsid w:val="0090559A"/>
    <w:rsid w:val="0091268C"/>
    <w:rsid w:val="00921081"/>
    <w:rsid w:val="00923756"/>
    <w:rsid w:val="009248F9"/>
    <w:rsid w:val="009314BC"/>
    <w:rsid w:val="00932C72"/>
    <w:rsid w:val="00933193"/>
    <w:rsid w:val="00937189"/>
    <w:rsid w:val="009406D7"/>
    <w:rsid w:val="00942716"/>
    <w:rsid w:val="00942B37"/>
    <w:rsid w:val="00944725"/>
    <w:rsid w:val="00956622"/>
    <w:rsid w:val="009569F3"/>
    <w:rsid w:val="00966205"/>
    <w:rsid w:val="009715F6"/>
    <w:rsid w:val="00973211"/>
    <w:rsid w:val="0097384C"/>
    <w:rsid w:val="009777E1"/>
    <w:rsid w:val="009919B0"/>
    <w:rsid w:val="009A4ACE"/>
    <w:rsid w:val="009C052F"/>
    <w:rsid w:val="009C064B"/>
    <w:rsid w:val="009C7FA1"/>
    <w:rsid w:val="009D1336"/>
    <w:rsid w:val="009D2E1E"/>
    <w:rsid w:val="009E2B33"/>
    <w:rsid w:val="00A01156"/>
    <w:rsid w:val="00A14CB1"/>
    <w:rsid w:val="00A173C2"/>
    <w:rsid w:val="00A30BFC"/>
    <w:rsid w:val="00A35BA4"/>
    <w:rsid w:val="00A505AA"/>
    <w:rsid w:val="00A62620"/>
    <w:rsid w:val="00A76D94"/>
    <w:rsid w:val="00A80DE4"/>
    <w:rsid w:val="00A93B78"/>
    <w:rsid w:val="00A93D62"/>
    <w:rsid w:val="00A9508E"/>
    <w:rsid w:val="00AA5186"/>
    <w:rsid w:val="00AB26DF"/>
    <w:rsid w:val="00AB45EC"/>
    <w:rsid w:val="00AF217C"/>
    <w:rsid w:val="00AF793A"/>
    <w:rsid w:val="00B0113D"/>
    <w:rsid w:val="00B0269F"/>
    <w:rsid w:val="00B03395"/>
    <w:rsid w:val="00B2486F"/>
    <w:rsid w:val="00B27F9E"/>
    <w:rsid w:val="00B5216C"/>
    <w:rsid w:val="00B565EA"/>
    <w:rsid w:val="00B56F46"/>
    <w:rsid w:val="00B57C21"/>
    <w:rsid w:val="00B64C37"/>
    <w:rsid w:val="00B71894"/>
    <w:rsid w:val="00B912D4"/>
    <w:rsid w:val="00B93387"/>
    <w:rsid w:val="00B94C81"/>
    <w:rsid w:val="00BA157E"/>
    <w:rsid w:val="00BA6366"/>
    <w:rsid w:val="00BB72DA"/>
    <w:rsid w:val="00BE01B9"/>
    <w:rsid w:val="00BF40FE"/>
    <w:rsid w:val="00BF7362"/>
    <w:rsid w:val="00C1194B"/>
    <w:rsid w:val="00C1514D"/>
    <w:rsid w:val="00C21FE9"/>
    <w:rsid w:val="00C35B57"/>
    <w:rsid w:val="00C66407"/>
    <w:rsid w:val="00C67DE2"/>
    <w:rsid w:val="00C7127F"/>
    <w:rsid w:val="00C76BEC"/>
    <w:rsid w:val="00C83F62"/>
    <w:rsid w:val="00CB04E4"/>
    <w:rsid w:val="00CC2471"/>
    <w:rsid w:val="00D3476E"/>
    <w:rsid w:val="00D365A0"/>
    <w:rsid w:val="00D41480"/>
    <w:rsid w:val="00D447DA"/>
    <w:rsid w:val="00D62681"/>
    <w:rsid w:val="00D635CE"/>
    <w:rsid w:val="00D81EF0"/>
    <w:rsid w:val="00DB4F10"/>
    <w:rsid w:val="00DB568B"/>
    <w:rsid w:val="00DD56F2"/>
    <w:rsid w:val="00DE5D89"/>
    <w:rsid w:val="00DF1837"/>
    <w:rsid w:val="00DF39FB"/>
    <w:rsid w:val="00E13330"/>
    <w:rsid w:val="00E2467D"/>
    <w:rsid w:val="00E56341"/>
    <w:rsid w:val="00E83B41"/>
    <w:rsid w:val="00E92241"/>
    <w:rsid w:val="00E949E5"/>
    <w:rsid w:val="00EA1845"/>
    <w:rsid w:val="00EB35E7"/>
    <w:rsid w:val="00EC1345"/>
    <w:rsid w:val="00ED16CC"/>
    <w:rsid w:val="00ED65A9"/>
    <w:rsid w:val="00EE6684"/>
    <w:rsid w:val="00EF3403"/>
    <w:rsid w:val="00EF7AAD"/>
    <w:rsid w:val="00F05C71"/>
    <w:rsid w:val="00F07207"/>
    <w:rsid w:val="00F07AAD"/>
    <w:rsid w:val="00F17EB1"/>
    <w:rsid w:val="00F20950"/>
    <w:rsid w:val="00F2277E"/>
    <w:rsid w:val="00F3312D"/>
    <w:rsid w:val="00F35001"/>
    <w:rsid w:val="00F45AB2"/>
    <w:rsid w:val="00F46583"/>
    <w:rsid w:val="00F56788"/>
    <w:rsid w:val="00F57182"/>
    <w:rsid w:val="00F80529"/>
    <w:rsid w:val="00F80F0D"/>
    <w:rsid w:val="00F87FE2"/>
    <w:rsid w:val="00F9026D"/>
    <w:rsid w:val="00F909A1"/>
    <w:rsid w:val="00FB7683"/>
    <w:rsid w:val="00FE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76DAE5"/>
  <w14:defaultImageDpi w14:val="0"/>
  <w15:docId w15:val="{8D6B4B5F-1951-457E-A912-A16AC52F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N w:val="0"/>
      <w:adjustRightInd w:val="0"/>
    </w:pPr>
    <w:rPr>
      <w:rFonts w:ascii="Calibri" w:hAnsi="Calibri" w:cs="Calibri"/>
      <w:lang w:val="en-US" w:eastAsia="en-US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6ACC"/>
    <w:pPr>
      <w:keepNext/>
      <w:widowControl/>
      <w:autoSpaceDN/>
      <w:adjustRightInd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706ACC"/>
    <w:rPr>
      <w:rFonts w:ascii="Times New Roman" w:hAnsi="Times New Roman" w:cs="Times New Roman"/>
      <w:b/>
      <w:sz w:val="20"/>
      <w:szCs w:val="20"/>
      <w:lang w:val="x-none" w:eastAsia="x-non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Calibri" w:hAnsi="Calibri" w:cs="Mangal"/>
      <w:sz w:val="20"/>
      <w:szCs w:val="20"/>
      <w:lang w:val="en-US" w:eastAsia="en-US" w:bidi="hi-I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Calibri" w:hAnsi="Calibri" w:cs="Mangal"/>
      <w:sz w:val="20"/>
      <w:szCs w:val="20"/>
      <w:lang w:val="en-US" w:eastAsia="en-US" w:bidi="hi-IN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uiPriority w:val="99"/>
    <w:rPr>
      <w:rFonts w:cs="Mangal"/>
    </w:rPr>
  </w:style>
  <w:style w:type="paragraph" w:customStyle="1" w:styleId="Index1">
    <w:name w:val="Index1"/>
    <w:basedOn w:val="Normalny"/>
    <w:uiPriority w:val="99"/>
  </w:style>
  <w:style w:type="paragraph" w:styleId="Tekstdymka">
    <w:name w:val="Balloon Text"/>
    <w:basedOn w:val="Normalny"/>
    <w:link w:val="TekstdymkaZnak"/>
    <w:uiPriority w:val="99"/>
    <w:pPr>
      <w:spacing w:after="0" w:line="200" w:lineRule="atLeas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Pr>
      <w:rFonts w:ascii="Tahoma" w:hAnsi="Tahoma" w:cs="Tahoma"/>
      <w:sz w:val="16"/>
      <w:szCs w:val="16"/>
      <w:lang w:bidi="hi-IN"/>
    </w:rPr>
  </w:style>
  <w:style w:type="paragraph" w:customStyle="1" w:styleId="WW-header">
    <w:name w:val="WW-header"/>
    <w:basedOn w:val="Normalny"/>
    <w:uiPriority w:val="99"/>
    <w:pPr>
      <w:tabs>
        <w:tab w:val="center" w:pos="4536"/>
        <w:tab w:val="right" w:pos="9072"/>
      </w:tabs>
      <w:spacing w:after="0" w:line="200" w:lineRule="atLeast"/>
    </w:pPr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lang w:bidi="hi-IN"/>
    </w:rPr>
  </w:style>
  <w:style w:type="paragraph" w:customStyle="1" w:styleId="WW-header1">
    <w:name w:val="WW-header1"/>
    <w:basedOn w:val="Normalny"/>
    <w:uiPriority w:val="99"/>
    <w:pPr>
      <w:tabs>
        <w:tab w:val="center" w:pos="4600"/>
        <w:tab w:val="right" w:pos="9200"/>
      </w:tabs>
    </w:pPr>
  </w:style>
  <w:style w:type="paragraph" w:customStyle="1" w:styleId="WW-footer">
    <w:name w:val="WW-footer"/>
    <w:basedOn w:val="Normalny"/>
    <w:uiPriority w:val="99"/>
    <w:pPr>
      <w:tabs>
        <w:tab w:val="center" w:pos="4600"/>
        <w:tab w:val="right" w:pos="9200"/>
      </w:tabs>
    </w:pPr>
  </w:style>
  <w:style w:type="character" w:customStyle="1" w:styleId="RTFNum21">
    <w:name w:val="RTF_Num 2 1"/>
    <w:uiPriority w:val="99"/>
    <w:rPr>
      <w:rFonts w:ascii="StarSymbol" w:hAnsi="StarSymbol"/>
      <w:sz w:val="18"/>
    </w:rPr>
  </w:style>
  <w:style w:type="character" w:customStyle="1" w:styleId="RTFNum22">
    <w:name w:val="RTF_Num 2 2"/>
    <w:uiPriority w:val="99"/>
    <w:rPr>
      <w:rFonts w:ascii="StarSymbol" w:hAnsi="StarSymbol"/>
      <w:sz w:val="18"/>
    </w:rPr>
  </w:style>
  <w:style w:type="character" w:customStyle="1" w:styleId="RTFNum23">
    <w:name w:val="RTF_Num 2 3"/>
    <w:uiPriority w:val="99"/>
    <w:rPr>
      <w:rFonts w:ascii="StarSymbol" w:hAnsi="StarSymbol"/>
      <w:sz w:val="18"/>
    </w:rPr>
  </w:style>
  <w:style w:type="character" w:customStyle="1" w:styleId="RTFNum24">
    <w:name w:val="RTF_Num 2 4"/>
    <w:uiPriority w:val="99"/>
    <w:rPr>
      <w:rFonts w:ascii="StarSymbol" w:hAnsi="StarSymbol"/>
      <w:sz w:val="18"/>
    </w:rPr>
  </w:style>
  <w:style w:type="character" w:customStyle="1" w:styleId="RTFNum25">
    <w:name w:val="RTF_Num 2 5"/>
    <w:uiPriority w:val="99"/>
    <w:rPr>
      <w:rFonts w:ascii="StarSymbol" w:hAnsi="StarSymbol"/>
      <w:sz w:val="18"/>
    </w:rPr>
  </w:style>
  <w:style w:type="character" w:customStyle="1" w:styleId="RTFNum26">
    <w:name w:val="RTF_Num 2 6"/>
    <w:uiPriority w:val="99"/>
    <w:rPr>
      <w:rFonts w:ascii="StarSymbol" w:hAnsi="StarSymbol"/>
      <w:sz w:val="18"/>
    </w:rPr>
  </w:style>
  <w:style w:type="character" w:customStyle="1" w:styleId="RTFNum27">
    <w:name w:val="RTF_Num 2 7"/>
    <w:uiPriority w:val="99"/>
    <w:rPr>
      <w:rFonts w:ascii="StarSymbol" w:hAnsi="StarSymbol"/>
      <w:sz w:val="18"/>
    </w:rPr>
  </w:style>
  <w:style w:type="character" w:customStyle="1" w:styleId="RTFNum28">
    <w:name w:val="RTF_Num 2 8"/>
    <w:uiPriority w:val="99"/>
    <w:rPr>
      <w:rFonts w:ascii="StarSymbol" w:hAnsi="StarSymbol"/>
      <w:sz w:val="18"/>
    </w:rPr>
  </w:style>
  <w:style w:type="character" w:customStyle="1" w:styleId="RTFNum29">
    <w:name w:val="RTF_Num 2 9"/>
    <w:uiPriority w:val="99"/>
    <w:rPr>
      <w:rFonts w:ascii="StarSymbol" w:hAnsi="StarSymbol"/>
      <w:sz w:val="18"/>
    </w:rPr>
  </w:style>
  <w:style w:type="character" w:customStyle="1" w:styleId="Nag3fekZnak">
    <w:name w:val="Nagł3fek Znak"/>
    <w:basedOn w:val="Domylnaczcionkaakapitu"/>
    <w:uiPriority w:val="99"/>
    <w:rPr>
      <w:rFonts w:cs="Times New Roman"/>
      <w:lang w:bidi="hi-IN"/>
    </w:rPr>
  </w:style>
  <w:style w:type="character" w:customStyle="1" w:styleId="polecenie">
    <w:name w:val="polecenie"/>
    <w:basedOn w:val="Domylnaczcionkaakapitu"/>
    <w:rPr>
      <w:rFonts w:cs="Times New Roman"/>
      <w:lang w:bidi="hi-IN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Internetlink1">
    <w:name w:val="Internet link1"/>
    <w:uiPriority w:val="99"/>
    <w:rPr>
      <w:rFonts w:eastAsia="Times New Roman"/>
      <w:color w:val="000080"/>
      <w:u w:val="single"/>
    </w:rPr>
  </w:style>
  <w:style w:type="character" w:styleId="Hipercze">
    <w:name w:val="Hyperlink"/>
    <w:basedOn w:val="Domylnaczcionkaakapitu"/>
    <w:uiPriority w:val="99"/>
    <w:rsid w:val="00E2467D"/>
    <w:rPr>
      <w:rFonts w:cs="Times New Roman"/>
      <w:color w:val="0000FF" w:themeColor="hyperlink"/>
      <w:u w:val="single"/>
    </w:rPr>
  </w:style>
  <w:style w:type="paragraph" w:styleId="Tytu">
    <w:name w:val="Title"/>
    <w:basedOn w:val="Normalny"/>
    <w:link w:val="TytuZnak"/>
    <w:uiPriority w:val="10"/>
    <w:qFormat/>
    <w:rsid w:val="00706ACC"/>
    <w:pPr>
      <w:widowControl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8"/>
      <w:szCs w:val="20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locked/>
    <w:rsid w:val="00706ACC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192938"/>
    <w:pPr>
      <w:ind w:left="720"/>
      <w:contextualSpacing/>
    </w:pPr>
    <w:rPr>
      <w:rFonts w:cs="Mangal"/>
      <w:szCs w:val="20"/>
    </w:rPr>
  </w:style>
  <w:style w:type="table" w:styleId="Tabela-Siatka">
    <w:name w:val="Table Grid"/>
    <w:basedOn w:val="Standardowy"/>
    <w:uiPriority w:val="59"/>
    <w:rsid w:val="00276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E133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13330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3330"/>
    <w:rPr>
      <w:rFonts w:ascii="Calibri" w:hAnsi="Calibri" w:cs="Mangal"/>
      <w:sz w:val="20"/>
      <w:szCs w:val="18"/>
      <w:lang w:val="en-US" w:eastAsia="en-US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133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13330"/>
    <w:rPr>
      <w:rFonts w:ascii="Calibri" w:hAnsi="Calibri" w:cs="Mangal"/>
      <w:b/>
      <w:bCs/>
      <w:sz w:val="20"/>
      <w:szCs w:val="18"/>
      <w:lang w:val="en-US" w:eastAsia="en-US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0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zamowienia.gov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ncelaria@poznan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poznan.praca.gov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0FE85-7B2B-4601-8518-FF9BA3F3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3264</Words>
  <Characters>22317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25530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Aldona Wｳarczak</dc:creator>
  <cp:lastModifiedBy>Sylwia Bielawska</cp:lastModifiedBy>
  <cp:revision>7</cp:revision>
  <cp:lastPrinted>2023-10-09T12:09:00Z</cp:lastPrinted>
  <dcterms:created xsi:type="dcterms:W3CDTF">2025-09-04T08:31:00Z</dcterms:created>
  <dcterms:modified xsi:type="dcterms:W3CDTF">2025-09-05T07:07:00Z</dcterms:modified>
</cp:coreProperties>
</file>