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DA" w:rsidRDefault="000153DA" w:rsidP="00BD3A61"/>
    <w:p w:rsidR="00A348E3" w:rsidRDefault="000153DA" w:rsidP="000153DA">
      <w:pPr>
        <w:jc w:val="right"/>
        <w:rPr>
          <w:lang w:val="pl-PL"/>
        </w:rPr>
      </w:pPr>
      <w:r>
        <w:tab/>
      </w:r>
      <w:r w:rsidR="005043A9">
        <w:rPr>
          <w:lang w:val="pl-PL"/>
        </w:rPr>
        <w:t>Poznań, dnia 05.01.2021</w:t>
      </w:r>
      <w:r>
        <w:rPr>
          <w:lang w:val="pl-PL"/>
        </w:rPr>
        <w:t>r.</w:t>
      </w:r>
    </w:p>
    <w:p w:rsidR="00A348E3" w:rsidRDefault="00A348E3" w:rsidP="00A348E3">
      <w:pPr>
        <w:rPr>
          <w:lang w:val="pl-PL"/>
        </w:rPr>
      </w:pPr>
    </w:p>
    <w:p w:rsidR="00A348E3" w:rsidRPr="00A348E3" w:rsidRDefault="000B0639" w:rsidP="000B0639">
      <w:pPr>
        <w:widowControl/>
        <w:autoSpaceDE w:val="0"/>
        <w:spacing w:after="0"/>
        <w:ind w:left="1134" w:hanging="992"/>
        <w:jc w:val="both"/>
        <w:rPr>
          <w:rFonts w:asciiTheme="majorHAnsi" w:eastAsia="Calibri" w:hAnsiTheme="majorHAnsi" w:cs="Arial"/>
          <w:color w:val="000000"/>
          <w:lang w:val="pl-PL" w:bidi="ar-SA"/>
        </w:rPr>
      </w:pPr>
      <w:r>
        <w:rPr>
          <w:rFonts w:asciiTheme="majorHAnsi" w:eastAsia="Calibri" w:hAnsiTheme="majorHAnsi" w:cs="Arial"/>
          <w:color w:val="000000"/>
          <w:lang w:val="pl-PL" w:bidi="ar-SA"/>
        </w:rPr>
        <w:t xml:space="preserve">Dotyczy: </w:t>
      </w:r>
      <w:r w:rsidR="00A348E3" w:rsidRPr="00A348E3">
        <w:rPr>
          <w:rFonts w:asciiTheme="majorHAnsi" w:eastAsia="Calibri" w:hAnsiTheme="majorHAnsi" w:cs="Arial"/>
          <w:color w:val="000000"/>
          <w:lang w:val="pl-PL" w:bidi="ar-SA"/>
        </w:rPr>
        <w:t xml:space="preserve">postępowania prowadzonego w trybie przetargu nieograniczonego na „Świadczenie usług </w:t>
      </w:r>
      <w:r w:rsidR="00A348E3">
        <w:rPr>
          <w:rFonts w:asciiTheme="majorHAnsi" w:eastAsia="Calibri" w:hAnsiTheme="majorHAnsi" w:cs="Arial"/>
          <w:color w:val="000000"/>
          <w:lang w:val="pl-PL" w:bidi="ar-SA"/>
        </w:rPr>
        <w:t xml:space="preserve">  </w:t>
      </w:r>
      <w:r w:rsidR="00A348E3" w:rsidRPr="00A348E3">
        <w:rPr>
          <w:rFonts w:asciiTheme="majorHAnsi" w:eastAsia="Calibri" w:hAnsiTheme="majorHAnsi" w:cs="Arial"/>
          <w:color w:val="000000"/>
          <w:lang w:val="pl-PL" w:bidi="ar-SA"/>
        </w:rPr>
        <w:t xml:space="preserve">pocztowych dla Powiatowego Urzędu Pracy w Poznaniu” </w:t>
      </w:r>
      <w:r>
        <w:rPr>
          <w:rFonts w:asciiTheme="majorHAnsi" w:eastAsia="Calibri" w:hAnsiTheme="majorHAnsi" w:cs="Arial"/>
          <w:color w:val="000000"/>
          <w:lang w:val="pl-PL" w:bidi="ar-SA"/>
        </w:rPr>
        <w:t xml:space="preserve"> </w:t>
      </w:r>
      <w:r w:rsidR="00A348E3">
        <w:rPr>
          <w:rFonts w:asciiTheme="majorHAnsi" w:eastAsia="Calibri" w:hAnsiTheme="majorHAnsi" w:cs="Arial"/>
          <w:color w:val="000000"/>
          <w:lang w:val="pl-PL" w:bidi="ar-SA"/>
        </w:rPr>
        <w:t xml:space="preserve">nr sprawy: </w:t>
      </w:r>
      <w:r>
        <w:rPr>
          <w:rFonts w:asciiTheme="majorHAnsi" w:eastAsia="Calibri" w:hAnsiTheme="majorHAnsi" w:cs="Arial"/>
          <w:color w:val="000000"/>
          <w:lang w:val="pl-PL" w:bidi="ar-SA"/>
        </w:rPr>
        <w:t xml:space="preserve"> </w:t>
      </w:r>
      <w:r w:rsidR="005043A9">
        <w:rPr>
          <w:rFonts w:asciiTheme="majorHAnsi" w:eastAsia="Calibri" w:hAnsiTheme="majorHAnsi" w:cs="Arial"/>
          <w:color w:val="000000"/>
          <w:lang w:val="pl-PL" w:bidi="ar-SA"/>
        </w:rPr>
        <w:t>IX/1.263/0006</w:t>
      </w:r>
      <w:r w:rsidR="00A348E3">
        <w:rPr>
          <w:rFonts w:asciiTheme="majorHAnsi" w:eastAsia="Calibri" w:hAnsiTheme="majorHAnsi" w:cs="Arial"/>
          <w:color w:val="000000"/>
          <w:lang w:val="pl-PL" w:bidi="ar-SA"/>
        </w:rPr>
        <w:t>/20</w:t>
      </w:r>
    </w:p>
    <w:p w:rsidR="00A348E3" w:rsidRPr="00A348E3" w:rsidRDefault="00A348E3" w:rsidP="00A348E3">
      <w:pPr>
        <w:widowControl/>
        <w:autoSpaceDE w:val="0"/>
        <w:spacing w:after="0"/>
        <w:jc w:val="both"/>
        <w:rPr>
          <w:rFonts w:asciiTheme="majorHAnsi" w:eastAsia="Calibri" w:hAnsiTheme="majorHAnsi" w:cs="Arial"/>
          <w:color w:val="000000"/>
          <w:lang w:val="pl-PL" w:bidi="ar-SA"/>
        </w:rPr>
      </w:pPr>
    </w:p>
    <w:p w:rsidR="00A348E3" w:rsidRPr="00A348E3" w:rsidRDefault="00A348E3" w:rsidP="00A348E3">
      <w:pPr>
        <w:widowControl/>
        <w:autoSpaceDE w:val="0"/>
        <w:spacing w:after="0"/>
        <w:jc w:val="center"/>
        <w:rPr>
          <w:rFonts w:asciiTheme="majorHAnsi" w:eastAsia="Calibri" w:hAnsiTheme="majorHAnsi" w:cs="Arial"/>
          <w:b/>
          <w:color w:val="000000"/>
          <w:lang w:val="pl-PL" w:bidi="ar-SA"/>
        </w:rPr>
      </w:pPr>
    </w:p>
    <w:p w:rsidR="00A348E3" w:rsidRPr="00A348E3" w:rsidRDefault="00A348E3" w:rsidP="00A348E3">
      <w:pPr>
        <w:widowControl/>
        <w:autoSpaceDE w:val="0"/>
        <w:spacing w:after="0"/>
        <w:jc w:val="center"/>
        <w:rPr>
          <w:rFonts w:asciiTheme="minorHAnsi" w:eastAsia="Calibri" w:hAnsiTheme="minorHAnsi" w:cs="Arial"/>
          <w:b/>
          <w:color w:val="000000"/>
          <w:sz w:val="24"/>
          <w:szCs w:val="24"/>
          <w:lang w:val="pl-PL" w:bidi="ar-SA"/>
        </w:rPr>
      </w:pPr>
      <w:r w:rsidRPr="00A348E3">
        <w:rPr>
          <w:rFonts w:asciiTheme="minorHAnsi" w:eastAsia="Calibri" w:hAnsiTheme="minorHAnsi" w:cs="Arial"/>
          <w:b/>
          <w:color w:val="000000"/>
          <w:sz w:val="24"/>
          <w:szCs w:val="24"/>
          <w:lang w:val="pl-PL" w:bidi="ar-SA"/>
        </w:rPr>
        <w:t>WYJAŚNIENIE TREŚCI SIWZ</w:t>
      </w:r>
    </w:p>
    <w:p w:rsidR="00A348E3" w:rsidRPr="00A348E3" w:rsidRDefault="00A348E3" w:rsidP="00A348E3">
      <w:pPr>
        <w:widowControl/>
        <w:autoSpaceDE w:val="0"/>
        <w:spacing w:after="0"/>
        <w:rPr>
          <w:rFonts w:ascii="Arial" w:eastAsia="Calibri" w:hAnsi="Arial" w:cs="Arial"/>
          <w:color w:val="000000"/>
          <w:sz w:val="20"/>
          <w:szCs w:val="20"/>
          <w:lang w:val="pl-PL" w:bidi="ar-SA"/>
        </w:rPr>
      </w:pPr>
    </w:p>
    <w:p w:rsidR="00A348E3" w:rsidRPr="00A348E3" w:rsidRDefault="00A348E3" w:rsidP="00A348E3">
      <w:pPr>
        <w:widowControl/>
        <w:autoSpaceDE w:val="0"/>
        <w:spacing w:after="0"/>
        <w:rPr>
          <w:rFonts w:ascii="Arial" w:eastAsia="Calibri" w:hAnsi="Arial" w:cs="Arial"/>
          <w:color w:val="000000"/>
          <w:sz w:val="20"/>
          <w:szCs w:val="20"/>
          <w:lang w:val="pl-PL" w:bidi="ar-SA"/>
        </w:rPr>
      </w:pPr>
    </w:p>
    <w:p w:rsidR="00A348E3" w:rsidRPr="00A348E3" w:rsidRDefault="00A348E3" w:rsidP="00A348E3">
      <w:pPr>
        <w:widowControl/>
        <w:autoSpaceDE w:val="0"/>
        <w:spacing w:after="0"/>
        <w:jc w:val="both"/>
        <w:rPr>
          <w:rFonts w:ascii="Arial" w:eastAsia="Calibri" w:hAnsi="Arial" w:cs="Arial"/>
          <w:color w:val="000000"/>
          <w:sz w:val="20"/>
          <w:szCs w:val="20"/>
          <w:lang w:val="pl-PL" w:bidi="ar-SA"/>
        </w:rPr>
      </w:pPr>
      <w:r w:rsidRPr="00A348E3">
        <w:rPr>
          <w:rFonts w:ascii="Arial" w:eastAsia="Calibri" w:hAnsi="Arial" w:cs="Arial"/>
          <w:color w:val="000000"/>
          <w:sz w:val="20"/>
          <w:szCs w:val="20"/>
          <w:lang w:val="pl-PL" w:bidi="ar-SA"/>
        </w:rPr>
        <w:t>Zgodnie z treścią art. 38 ust. 1 Ustawy. Prawo zamówień publicznych Zamawiający udziela wyjaśnień treści Specyfikacji Istotnych Warunków Zamówienia.</w:t>
      </w:r>
    </w:p>
    <w:p w:rsidR="00A348E3" w:rsidRPr="00A348E3" w:rsidRDefault="00A348E3" w:rsidP="00A348E3">
      <w:pPr>
        <w:widowControl/>
        <w:autoSpaceDE w:val="0"/>
        <w:spacing w:after="0"/>
        <w:jc w:val="both"/>
        <w:rPr>
          <w:rFonts w:ascii="Arial" w:eastAsia="Calibri" w:hAnsi="Arial" w:cs="Arial"/>
          <w:color w:val="000000"/>
          <w:sz w:val="20"/>
          <w:szCs w:val="20"/>
          <w:lang w:val="pl-PL" w:bidi="ar-SA"/>
        </w:rPr>
      </w:pPr>
    </w:p>
    <w:p w:rsidR="00A348E3" w:rsidRDefault="00A348E3" w:rsidP="00A348E3">
      <w:pPr>
        <w:widowControl/>
        <w:autoSpaceDE w:val="0"/>
        <w:spacing w:after="0"/>
        <w:jc w:val="both"/>
        <w:rPr>
          <w:rFonts w:ascii="Arial" w:eastAsia="Calibri" w:hAnsi="Arial" w:cs="Arial"/>
          <w:color w:val="000000"/>
          <w:sz w:val="20"/>
          <w:szCs w:val="20"/>
          <w:lang w:val="pl-PL" w:bidi="ar-SA"/>
        </w:rPr>
      </w:pPr>
      <w:r w:rsidRPr="00A348E3">
        <w:rPr>
          <w:rFonts w:ascii="Arial" w:eastAsia="Calibri" w:hAnsi="Arial" w:cs="Arial"/>
          <w:color w:val="000000"/>
          <w:sz w:val="20"/>
          <w:szCs w:val="20"/>
          <w:lang w:val="pl-PL" w:bidi="ar-SA"/>
        </w:rPr>
        <w:t>Poniżej treść udzielonych wyjaśnień:</w:t>
      </w:r>
    </w:p>
    <w:p w:rsidR="00A348E3" w:rsidRDefault="00A348E3" w:rsidP="00A348E3">
      <w:pPr>
        <w:widowControl/>
        <w:autoSpaceDE w:val="0"/>
        <w:spacing w:after="0"/>
        <w:jc w:val="both"/>
        <w:rPr>
          <w:rFonts w:ascii="Arial" w:eastAsia="Calibri" w:hAnsi="Arial" w:cs="Arial"/>
          <w:color w:val="000000"/>
          <w:sz w:val="20"/>
          <w:szCs w:val="20"/>
          <w:lang w:val="pl-PL" w:bidi="ar-SA"/>
        </w:rPr>
      </w:pPr>
    </w:p>
    <w:p w:rsidR="00A348E3" w:rsidRPr="00A348E3" w:rsidRDefault="00A348E3" w:rsidP="00A348E3">
      <w:pPr>
        <w:widowControl/>
        <w:autoSpaceDE w:val="0"/>
        <w:spacing w:after="0"/>
        <w:jc w:val="both"/>
        <w:rPr>
          <w:rFonts w:ascii="Arial" w:eastAsia="Times New Roman" w:hAnsi="Arial" w:cs="Arial"/>
          <w:color w:val="000000"/>
          <w:sz w:val="20"/>
          <w:szCs w:val="20"/>
          <w:lang w:val="pl-PL" w:eastAsia="pl-PL" w:bidi="ar-SA"/>
        </w:rPr>
      </w:pPr>
    </w:p>
    <w:p w:rsidR="00A348E3" w:rsidRPr="00A348E3" w:rsidRDefault="00A348E3" w:rsidP="00A348E3">
      <w:pPr>
        <w:widowControl/>
        <w:autoSpaceDN/>
        <w:adjustRightInd/>
        <w:spacing w:after="0"/>
        <w:jc w:val="both"/>
        <w:rPr>
          <w:rFonts w:ascii="Arial" w:eastAsia="Times New Roman" w:hAnsi="Arial" w:cs="Times New Roman"/>
          <w:b/>
          <w:sz w:val="20"/>
          <w:szCs w:val="20"/>
          <w:lang w:val="x-none" w:eastAsia="x-none" w:bidi="ar-SA"/>
        </w:rPr>
      </w:pPr>
      <w:r w:rsidRPr="00A348E3">
        <w:rPr>
          <w:rFonts w:ascii="Arial" w:eastAsia="Times New Roman" w:hAnsi="Arial" w:cs="Times New Roman"/>
          <w:b/>
          <w:sz w:val="20"/>
          <w:szCs w:val="20"/>
          <w:lang w:val="x-none" w:eastAsia="x-none" w:bidi="ar-SA"/>
        </w:rPr>
        <w:t>PYTANIE 1</w:t>
      </w:r>
    </w:p>
    <w:p w:rsidR="00A348E3" w:rsidRP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 xml:space="preserve">Zał. 4 do SIWZ  Istotne Postanowienia Umowy par 7 </w:t>
      </w:r>
      <w:r w:rsidR="005043A9">
        <w:rPr>
          <w:rFonts w:ascii="Arial" w:eastAsia="Times New Roman" w:hAnsi="Arial" w:cs="Arial"/>
          <w:b/>
          <w:color w:val="000000"/>
          <w:sz w:val="20"/>
          <w:szCs w:val="20"/>
          <w:lang w:val="pl-PL" w:eastAsia="pl-PL" w:bidi="ar-SA"/>
        </w:rPr>
        <w:t>ust.3</w:t>
      </w:r>
    </w:p>
    <w:p w:rsidR="00A348E3" w:rsidRDefault="00A348E3" w:rsidP="000B0639">
      <w:pPr>
        <w:widowControl/>
        <w:autoSpaceDN/>
        <w:adjustRightInd/>
        <w:spacing w:after="0" w:line="360" w:lineRule="auto"/>
        <w:jc w:val="both"/>
        <w:rPr>
          <w:rFonts w:ascii="Arial" w:eastAsia="Courier New" w:hAnsi="Arial" w:cs="Arial"/>
          <w:color w:val="0D0D0D"/>
          <w:sz w:val="20"/>
          <w:szCs w:val="20"/>
          <w:lang w:val="pl-PL" w:eastAsia="x-none" w:bidi="ar-SA"/>
        </w:rPr>
      </w:pPr>
      <w:r w:rsidRPr="00A348E3">
        <w:rPr>
          <w:rFonts w:ascii="Arial" w:eastAsia="Courier New" w:hAnsi="Arial" w:cs="Arial"/>
          <w:color w:val="0D0D0D"/>
          <w:sz w:val="20"/>
          <w:szCs w:val="20"/>
          <w:lang w:val="x-none" w:eastAsia="x-none" w:bidi="ar-SA"/>
        </w:rPr>
        <w:t xml:space="preserve">Wykonawca wnioskuje, aby Zamawiający wyraził zgodę i zawarł w projekcie umowy zapisy na przesyłanie faktur drogą elektroniczną jak w załączeniu. Rozwiązanie to przyczyni się do szybszego obiegu dokumentów i da Zamawiającemu dodatkowy czas niezbędny na analizę przesłanych dokumentów. </w:t>
      </w:r>
    </w:p>
    <w:p w:rsidR="008756D4" w:rsidRPr="008756D4" w:rsidRDefault="008756D4" w:rsidP="000B0639">
      <w:pPr>
        <w:widowControl/>
        <w:autoSpaceDN/>
        <w:adjustRightInd/>
        <w:spacing w:after="0" w:line="360" w:lineRule="auto"/>
        <w:jc w:val="both"/>
        <w:rPr>
          <w:rFonts w:ascii="Arial" w:eastAsia="Courier New" w:hAnsi="Arial" w:cs="Arial"/>
          <w:b/>
          <w:color w:val="0D0D0D"/>
          <w:sz w:val="20"/>
          <w:szCs w:val="20"/>
          <w:lang w:val="pl-PL" w:eastAsia="x-none" w:bidi="ar-SA"/>
        </w:rPr>
      </w:pPr>
    </w:p>
    <w:p w:rsidR="008756D4" w:rsidRPr="008756D4" w:rsidRDefault="008756D4" w:rsidP="001353F0">
      <w:pPr>
        <w:spacing w:after="0" w:line="360" w:lineRule="auto"/>
        <w:rPr>
          <w:b/>
          <w:u w:val="single"/>
          <w:lang w:val="pl-PL"/>
        </w:rPr>
      </w:pPr>
      <w:r w:rsidRPr="008756D4">
        <w:rPr>
          <w:b/>
          <w:u w:val="single"/>
          <w:lang w:val="pl-PL"/>
        </w:rPr>
        <w:t>ODPOWIEDŹ</w:t>
      </w:r>
    </w:p>
    <w:p w:rsidR="00A348E3" w:rsidRPr="001353F0" w:rsidRDefault="008756D4" w:rsidP="001353F0">
      <w:pPr>
        <w:widowControl/>
        <w:autoSpaceDN/>
        <w:adjustRightInd/>
        <w:spacing w:after="0" w:line="360" w:lineRule="auto"/>
        <w:jc w:val="both"/>
        <w:rPr>
          <w:rFonts w:ascii="Arial" w:eastAsia="Times New Roman" w:hAnsi="Arial" w:cs="Times New Roman"/>
          <w:sz w:val="20"/>
          <w:szCs w:val="20"/>
          <w:lang w:val="pl-PL" w:eastAsia="x-none" w:bidi="ar-SA"/>
        </w:rPr>
      </w:pPr>
      <w:bookmarkStart w:id="0" w:name="_Hlk29361698"/>
      <w:r w:rsidRPr="001353F0">
        <w:rPr>
          <w:rFonts w:ascii="Arial" w:eastAsia="Times New Roman" w:hAnsi="Arial" w:cs="Times New Roman"/>
          <w:sz w:val="20"/>
          <w:szCs w:val="20"/>
          <w:lang w:val="pl-PL" w:eastAsia="x-none" w:bidi="ar-SA"/>
        </w:rPr>
        <w:t>Zamawiający wyraził z</w:t>
      </w:r>
      <w:r w:rsidR="0056113A">
        <w:rPr>
          <w:rFonts w:ascii="Arial" w:eastAsia="Times New Roman" w:hAnsi="Arial" w:cs="Times New Roman"/>
          <w:sz w:val="20"/>
          <w:szCs w:val="20"/>
          <w:lang w:val="pl-PL" w:eastAsia="x-none" w:bidi="ar-SA"/>
        </w:rPr>
        <w:t>godę na przesyłanie faktur drogą</w:t>
      </w:r>
      <w:r w:rsidRPr="001353F0">
        <w:rPr>
          <w:rFonts w:ascii="Arial" w:eastAsia="Times New Roman" w:hAnsi="Arial" w:cs="Times New Roman"/>
          <w:sz w:val="20"/>
          <w:szCs w:val="20"/>
          <w:lang w:val="pl-PL" w:eastAsia="x-none" w:bidi="ar-SA"/>
        </w:rPr>
        <w:t xml:space="preserve"> elektroniczną w brzmieniu zapisu </w:t>
      </w:r>
      <w:r w:rsidRPr="001353F0">
        <w:rPr>
          <w:rFonts w:ascii="Arial" w:eastAsia="Times New Roman" w:hAnsi="Arial" w:cs="Arial"/>
          <w:sz w:val="20"/>
          <w:szCs w:val="20"/>
          <w:lang w:val="pl-PL" w:eastAsia="x-none" w:bidi="ar-SA"/>
        </w:rPr>
        <w:t xml:space="preserve">§ </w:t>
      </w:r>
      <w:r w:rsidRPr="001353F0">
        <w:rPr>
          <w:rFonts w:ascii="Arial" w:eastAsia="Times New Roman" w:hAnsi="Arial" w:cs="Times New Roman"/>
          <w:sz w:val="20"/>
          <w:szCs w:val="20"/>
          <w:lang w:val="pl-PL" w:eastAsia="x-none" w:bidi="ar-SA"/>
        </w:rPr>
        <w:t>7 pkt 3 załącznika nr 4 do SIWZ (Isto</w:t>
      </w:r>
      <w:r w:rsidR="001353F0" w:rsidRPr="001353F0">
        <w:rPr>
          <w:rFonts w:ascii="Arial" w:eastAsia="Times New Roman" w:hAnsi="Arial" w:cs="Times New Roman"/>
          <w:sz w:val="20"/>
          <w:szCs w:val="20"/>
          <w:lang w:val="pl-PL" w:eastAsia="x-none" w:bidi="ar-SA"/>
        </w:rPr>
        <w:t>t</w:t>
      </w:r>
      <w:r w:rsidRPr="001353F0">
        <w:rPr>
          <w:rFonts w:ascii="Arial" w:eastAsia="Times New Roman" w:hAnsi="Arial" w:cs="Times New Roman"/>
          <w:sz w:val="20"/>
          <w:szCs w:val="20"/>
          <w:lang w:val="pl-PL" w:eastAsia="x-none" w:bidi="ar-SA"/>
        </w:rPr>
        <w:t>ne Postanowienia Umowy)</w:t>
      </w:r>
      <w:r w:rsidR="001353F0" w:rsidRPr="001353F0">
        <w:rPr>
          <w:rFonts w:ascii="Arial" w:eastAsia="Times New Roman" w:hAnsi="Arial" w:cs="Times New Roman"/>
          <w:sz w:val="20"/>
          <w:szCs w:val="20"/>
          <w:lang w:val="pl-PL" w:eastAsia="x-none" w:bidi="ar-SA"/>
        </w:rPr>
        <w:t xml:space="preserve">: </w:t>
      </w:r>
    </w:p>
    <w:p w:rsidR="001353F0" w:rsidRDefault="001353F0" w:rsidP="001353F0">
      <w:pPr>
        <w:widowControl/>
        <w:autoSpaceDN/>
        <w:adjustRightInd/>
        <w:spacing w:after="0" w:line="360" w:lineRule="auto"/>
        <w:jc w:val="both"/>
        <w:rPr>
          <w:rFonts w:ascii="Arial" w:eastAsia="Times New Roman" w:hAnsi="Arial" w:cs="Times New Roman"/>
          <w:sz w:val="20"/>
          <w:szCs w:val="20"/>
          <w:lang w:val="pl-PL" w:eastAsia="x-none" w:bidi="ar-SA"/>
        </w:rPr>
      </w:pPr>
      <w:r>
        <w:rPr>
          <w:rFonts w:ascii="Arial" w:eastAsia="Times New Roman" w:hAnsi="Arial" w:cs="Times New Roman"/>
          <w:b/>
          <w:sz w:val="20"/>
          <w:szCs w:val="20"/>
          <w:lang w:val="pl-PL" w:eastAsia="x-none" w:bidi="ar-SA"/>
        </w:rPr>
        <w:t>„</w:t>
      </w:r>
      <w:r w:rsidRPr="001353F0">
        <w:rPr>
          <w:rFonts w:ascii="Arial" w:eastAsia="Times New Roman" w:hAnsi="Arial" w:cs="Times New Roman"/>
          <w:b/>
          <w:sz w:val="20"/>
          <w:szCs w:val="20"/>
          <w:lang w:val="pl-PL" w:eastAsia="x-none" w:bidi="ar-SA"/>
        </w:rPr>
        <w:t>Wykonawca, faktury opisane jak w ust. 2 będzie przekazywał na adres Zamawiającego drogą elektroniczną na adres: kancelaria@poznan.praca.gov.pl</w:t>
      </w:r>
      <w:r w:rsidRPr="001353F0">
        <w:rPr>
          <w:rFonts w:ascii="Arial" w:eastAsia="Times New Roman" w:hAnsi="Arial" w:cs="Times New Roman"/>
          <w:sz w:val="20"/>
          <w:szCs w:val="20"/>
          <w:lang w:val="pl-PL" w:eastAsia="x-none" w:bidi="ar-SA"/>
        </w:rPr>
        <w:t xml:space="preserve"> lub za pośrednictwem platformy elektronicznego fakturowania gdzie odbiorcą dokumentu jest Powiatowy Urząd Pracy w Poznaniu z numerem NIP 783-15-24-761 lub na adres wskazany w § 11 ust.2.”</w:t>
      </w:r>
    </w:p>
    <w:p w:rsidR="0056113A" w:rsidRPr="0056113A" w:rsidRDefault="001353F0" w:rsidP="00155768">
      <w:pPr>
        <w:widowControl/>
        <w:autoSpaceDN/>
        <w:adjustRightInd/>
        <w:spacing w:after="0" w:line="360" w:lineRule="auto"/>
        <w:jc w:val="both"/>
        <w:rPr>
          <w:rFonts w:ascii="Arial" w:eastAsia="Times New Roman" w:hAnsi="Arial" w:cs="Arial"/>
          <w:sz w:val="20"/>
          <w:szCs w:val="20"/>
          <w:lang w:val="pl-PL" w:eastAsia="x-none" w:bidi="ar-SA"/>
        </w:rPr>
      </w:pPr>
      <w:r>
        <w:rPr>
          <w:rFonts w:ascii="Arial" w:eastAsia="Times New Roman" w:hAnsi="Arial" w:cs="Times New Roman"/>
          <w:sz w:val="20"/>
          <w:szCs w:val="20"/>
          <w:lang w:val="pl-PL" w:eastAsia="x-none" w:bidi="ar-SA"/>
        </w:rPr>
        <w:t xml:space="preserve">Zamawiający wyraża zgodę na </w:t>
      </w:r>
      <w:r w:rsidR="00435E90">
        <w:rPr>
          <w:rFonts w:ascii="Arial" w:eastAsia="Times New Roman" w:hAnsi="Arial" w:cs="Times New Roman"/>
          <w:sz w:val="20"/>
          <w:szCs w:val="20"/>
          <w:lang w:val="pl-PL" w:eastAsia="x-none" w:bidi="ar-SA"/>
        </w:rPr>
        <w:t>podpisanie oświadczenia</w:t>
      </w:r>
      <w:r>
        <w:rPr>
          <w:rFonts w:ascii="Arial" w:eastAsia="Times New Roman" w:hAnsi="Arial" w:cs="Times New Roman"/>
          <w:sz w:val="20"/>
          <w:szCs w:val="20"/>
          <w:lang w:val="pl-PL" w:eastAsia="x-none" w:bidi="ar-SA"/>
        </w:rPr>
        <w:t xml:space="preserve"> w sprawie przesyłania faktur w formie elektronicznej</w:t>
      </w:r>
      <w:r w:rsidR="00155768">
        <w:rPr>
          <w:rFonts w:ascii="Arial" w:eastAsia="Times New Roman" w:hAnsi="Arial" w:cs="Times New Roman"/>
          <w:sz w:val="20"/>
          <w:szCs w:val="20"/>
          <w:lang w:val="pl-PL" w:eastAsia="x-none" w:bidi="ar-SA"/>
        </w:rPr>
        <w:t>.</w:t>
      </w:r>
      <w:r>
        <w:rPr>
          <w:rFonts w:ascii="Arial" w:eastAsia="Times New Roman" w:hAnsi="Arial" w:cs="Times New Roman"/>
          <w:sz w:val="20"/>
          <w:szCs w:val="20"/>
          <w:lang w:val="pl-PL" w:eastAsia="x-none" w:bidi="ar-SA"/>
        </w:rPr>
        <w:t xml:space="preserve"> </w:t>
      </w:r>
      <w:r w:rsidR="0056113A">
        <w:rPr>
          <w:rFonts w:ascii="Arial" w:eastAsia="Times New Roman" w:hAnsi="Arial" w:cs="Times New Roman"/>
          <w:sz w:val="20"/>
          <w:szCs w:val="20"/>
          <w:lang w:val="pl-PL" w:eastAsia="x-none" w:bidi="ar-SA"/>
        </w:rPr>
        <w:t xml:space="preserve">         </w:t>
      </w:r>
    </w:p>
    <w:p w:rsidR="001353F0" w:rsidRPr="001353F0" w:rsidRDefault="001353F0" w:rsidP="001353F0">
      <w:pPr>
        <w:widowControl/>
        <w:autoSpaceDN/>
        <w:adjustRightInd/>
        <w:spacing w:after="0" w:line="360" w:lineRule="auto"/>
        <w:jc w:val="both"/>
        <w:rPr>
          <w:rFonts w:ascii="Arial" w:eastAsia="Times New Roman" w:hAnsi="Arial" w:cs="Times New Roman"/>
          <w:sz w:val="20"/>
          <w:szCs w:val="20"/>
          <w:lang w:val="pl-PL" w:eastAsia="x-none" w:bidi="ar-SA"/>
        </w:rPr>
      </w:pPr>
      <w:r w:rsidRPr="001353F0">
        <w:rPr>
          <w:rFonts w:ascii="Arial" w:eastAsia="Times New Roman" w:hAnsi="Arial" w:cs="Times New Roman"/>
          <w:sz w:val="20"/>
          <w:szCs w:val="20"/>
          <w:lang w:val="pl-PL" w:eastAsia="x-none" w:bidi="ar-SA"/>
        </w:rPr>
        <w:t>Zapisy Istotnych postanowień umowy pozostają bez zmian</w:t>
      </w:r>
      <w:r>
        <w:rPr>
          <w:rFonts w:ascii="Arial" w:eastAsia="Times New Roman" w:hAnsi="Arial" w:cs="Times New Roman"/>
          <w:sz w:val="20"/>
          <w:szCs w:val="20"/>
          <w:lang w:val="pl-PL" w:eastAsia="x-none" w:bidi="ar-SA"/>
        </w:rPr>
        <w:t>.</w:t>
      </w:r>
    </w:p>
    <w:p w:rsidR="001353F0" w:rsidRPr="001353F0" w:rsidRDefault="001353F0" w:rsidP="00A348E3">
      <w:pPr>
        <w:widowControl/>
        <w:autoSpaceDN/>
        <w:adjustRightInd/>
        <w:spacing w:after="0"/>
        <w:jc w:val="both"/>
        <w:rPr>
          <w:rFonts w:ascii="Arial" w:eastAsia="Times New Roman" w:hAnsi="Arial" w:cs="Times New Roman"/>
          <w:sz w:val="20"/>
          <w:szCs w:val="20"/>
          <w:lang w:val="pl-PL" w:eastAsia="x-none" w:bidi="ar-SA"/>
        </w:rPr>
      </w:pPr>
    </w:p>
    <w:p w:rsidR="0056113A" w:rsidRDefault="0056113A" w:rsidP="00A348E3">
      <w:pPr>
        <w:widowControl/>
        <w:autoSpaceDN/>
        <w:adjustRightInd/>
        <w:spacing w:after="0"/>
        <w:jc w:val="both"/>
        <w:rPr>
          <w:rFonts w:ascii="Arial" w:eastAsia="Times New Roman" w:hAnsi="Arial" w:cs="Times New Roman"/>
          <w:b/>
          <w:sz w:val="20"/>
          <w:szCs w:val="20"/>
          <w:lang w:val="pl-PL" w:eastAsia="x-none" w:bidi="ar-SA"/>
        </w:rPr>
      </w:pPr>
    </w:p>
    <w:p w:rsidR="00A348E3" w:rsidRPr="00A348E3" w:rsidRDefault="00A348E3" w:rsidP="000B0639">
      <w:pPr>
        <w:widowControl/>
        <w:autoSpaceDN/>
        <w:adjustRightInd/>
        <w:spacing w:after="0" w:line="360" w:lineRule="auto"/>
        <w:jc w:val="both"/>
        <w:rPr>
          <w:rFonts w:ascii="Arial" w:eastAsia="Times New Roman" w:hAnsi="Arial" w:cs="Times New Roman"/>
          <w:b/>
          <w:sz w:val="20"/>
          <w:szCs w:val="20"/>
          <w:lang w:val="x-none" w:eastAsia="x-none" w:bidi="ar-SA"/>
        </w:rPr>
      </w:pPr>
      <w:r w:rsidRPr="00A348E3">
        <w:rPr>
          <w:rFonts w:ascii="Arial" w:eastAsia="Times New Roman" w:hAnsi="Arial" w:cs="Times New Roman"/>
          <w:b/>
          <w:sz w:val="20"/>
          <w:szCs w:val="20"/>
          <w:lang w:val="x-none" w:eastAsia="x-none" w:bidi="ar-SA"/>
        </w:rPr>
        <w:t>PYTANIE 2</w:t>
      </w:r>
    </w:p>
    <w:bookmarkEnd w:id="0"/>
    <w:p w:rsidR="00A348E3" w:rsidRPr="00A348E3" w:rsidRDefault="00A348E3" w:rsidP="000B0639">
      <w:pPr>
        <w:widowControl/>
        <w:autoSpaceDN/>
        <w:adjustRightInd/>
        <w:spacing w:after="0" w:line="360" w:lineRule="auto"/>
        <w:jc w:val="both"/>
        <w:rPr>
          <w:rFonts w:ascii="Arial" w:eastAsia="Courier New" w:hAnsi="Arial" w:cs="Arial"/>
          <w:b/>
          <w:color w:val="0D0D0D"/>
          <w:sz w:val="20"/>
          <w:szCs w:val="20"/>
          <w:lang w:val="pl-PL" w:eastAsia="x-none" w:bidi="ar-SA"/>
        </w:rPr>
      </w:pPr>
      <w:r w:rsidRPr="00A348E3">
        <w:rPr>
          <w:rFonts w:ascii="Arial" w:eastAsia="Courier New" w:hAnsi="Arial" w:cs="Arial"/>
          <w:b/>
          <w:color w:val="0D0D0D"/>
          <w:sz w:val="20"/>
          <w:szCs w:val="20"/>
          <w:lang w:val="pl-PL" w:eastAsia="x-none" w:bidi="ar-SA"/>
        </w:rPr>
        <w:t>SIWZ Rozdz. 1 oraz Zał. 4 Istotne Postanowienia Umowy par. 1 i Formularz ofertowy</w:t>
      </w:r>
    </w:p>
    <w:p w:rsidR="00A348E3" w:rsidRPr="00A348E3" w:rsidRDefault="00A348E3" w:rsidP="000B0639">
      <w:pPr>
        <w:widowControl/>
        <w:autoSpaceDE w:val="0"/>
        <w:spacing w:after="0" w:line="360" w:lineRule="auto"/>
        <w:jc w:val="both"/>
        <w:rPr>
          <w:rFonts w:ascii="Arial" w:eastAsia="Times New Roman" w:hAnsi="Arial" w:cs="Arial"/>
          <w:b/>
          <w:color w:val="0D0D0D"/>
          <w:sz w:val="20"/>
          <w:szCs w:val="20"/>
          <w:lang w:val="pl-PL" w:eastAsia="pl-PL" w:bidi="ar-SA"/>
        </w:rPr>
      </w:pPr>
      <w:r w:rsidRPr="00A348E3">
        <w:rPr>
          <w:rFonts w:ascii="Arial" w:eastAsia="Calibri" w:hAnsi="Arial" w:cs="Arial"/>
          <w:color w:val="0D0D0D"/>
          <w:sz w:val="20"/>
          <w:szCs w:val="20"/>
          <w:lang w:val="pl-PL" w:bidi="ar-SA"/>
        </w:rPr>
        <w:t xml:space="preserve">Wykonawca chcąc zrealizować zamówienie na najwyższym poziomie jednocześnie wyczerpując wszystkie potrzeby Zmawiającego, zamierza dobrać środki i metody jakimi dysponuje w obecnym wachlarzu usług.   </w:t>
      </w:r>
    </w:p>
    <w:p w:rsidR="00A348E3" w:rsidRPr="00A348E3" w:rsidRDefault="00A348E3" w:rsidP="000B0639">
      <w:pPr>
        <w:widowControl/>
        <w:tabs>
          <w:tab w:val="center" w:pos="4536"/>
          <w:tab w:val="right" w:pos="9072"/>
        </w:tabs>
        <w:autoSpaceDN/>
        <w:adjustRightInd/>
        <w:spacing w:after="0" w:line="360" w:lineRule="auto"/>
        <w:jc w:val="both"/>
        <w:rPr>
          <w:rFonts w:ascii="Arial" w:eastAsia="Times New Roman" w:hAnsi="Arial" w:cs="Arial"/>
          <w:color w:val="0D0D0D"/>
          <w:sz w:val="20"/>
          <w:szCs w:val="20"/>
          <w:lang w:val="x-none" w:eastAsia="x-none" w:bidi="ar-SA"/>
        </w:rPr>
      </w:pPr>
      <w:r w:rsidRPr="00A348E3">
        <w:rPr>
          <w:rFonts w:ascii="Arial" w:eastAsia="Times New Roman" w:hAnsi="Arial" w:cs="Arial"/>
          <w:color w:val="0D0D0D"/>
          <w:sz w:val="20"/>
          <w:szCs w:val="20"/>
          <w:lang w:val="x-none" w:eastAsia="x-none" w:bidi="ar-SA"/>
        </w:rPr>
        <w:t xml:space="preserve">Przedstawiona forma formularza ofertowego uniemożliwia </w:t>
      </w:r>
      <w:r w:rsidR="005043A9">
        <w:rPr>
          <w:rFonts w:ascii="Arial" w:eastAsia="Times New Roman" w:hAnsi="Arial" w:cs="Arial"/>
          <w:color w:val="0D0D0D"/>
          <w:sz w:val="20"/>
          <w:szCs w:val="20"/>
          <w:lang w:val="pl-PL" w:eastAsia="x-none" w:bidi="ar-SA"/>
        </w:rPr>
        <w:t>wyczerpanie wszystkich możliwości Wykonawcy tak by dobór usług został precyzyjnie wykonany i wyceniony.</w:t>
      </w:r>
      <w:r w:rsidRPr="00A348E3">
        <w:rPr>
          <w:rFonts w:ascii="Arial" w:eastAsia="Times New Roman" w:hAnsi="Arial" w:cs="Arial"/>
          <w:color w:val="0D0D0D"/>
          <w:sz w:val="20"/>
          <w:szCs w:val="20"/>
          <w:lang w:val="x-none" w:eastAsia="x-none" w:bidi="ar-SA"/>
        </w:rPr>
        <w:t xml:space="preserve"> </w:t>
      </w:r>
    </w:p>
    <w:p w:rsidR="00155768" w:rsidRDefault="00155768" w:rsidP="000B0639">
      <w:pPr>
        <w:widowControl/>
        <w:tabs>
          <w:tab w:val="center" w:pos="4536"/>
          <w:tab w:val="right" w:pos="9072"/>
        </w:tabs>
        <w:autoSpaceDN/>
        <w:adjustRightInd/>
        <w:spacing w:after="0" w:line="360" w:lineRule="auto"/>
        <w:jc w:val="both"/>
        <w:rPr>
          <w:rFonts w:ascii="Arial" w:eastAsia="Times New Roman" w:hAnsi="Arial" w:cs="Arial"/>
          <w:color w:val="0D0D0D"/>
          <w:sz w:val="20"/>
          <w:szCs w:val="20"/>
          <w:lang w:val="pl-PL" w:eastAsia="x-none" w:bidi="ar-SA"/>
        </w:rPr>
      </w:pPr>
    </w:p>
    <w:p w:rsidR="00155768" w:rsidRDefault="00155768" w:rsidP="000B0639">
      <w:pPr>
        <w:widowControl/>
        <w:tabs>
          <w:tab w:val="center" w:pos="4536"/>
          <w:tab w:val="right" w:pos="9072"/>
        </w:tabs>
        <w:autoSpaceDN/>
        <w:adjustRightInd/>
        <w:spacing w:after="0" w:line="360" w:lineRule="auto"/>
        <w:jc w:val="both"/>
        <w:rPr>
          <w:rFonts w:ascii="Arial" w:eastAsia="Times New Roman" w:hAnsi="Arial" w:cs="Arial"/>
          <w:color w:val="0D0D0D"/>
          <w:sz w:val="20"/>
          <w:szCs w:val="20"/>
          <w:lang w:val="pl-PL" w:eastAsia="x-none" w:bidi="ar-SA"/>
        </w:rPr>
      </w:pPr>
    </w:p>
    <w:p w:rsidR="002032DC" w:rsidRDefault="002032DC" w:rsidP="00AC3B9C">
      <w:pPr>
        <w:widowControl/>
        <w:autoSpaceDE w:val="0"/>
        <w:adjustRightInd/>
        <w:spacing w:before="40" w:after="40" w:line="360" w:lineRule="auto"/>
        <w:jc w:val="both"/>
        <w:rPr>
          <w:rFonts w:ascii="Arial" w:eastAsia="Times New Roman" w:hAnsi="Arial" w:cs="Arial"/>
          <w:color w:val="0D0D0D"/>
          <w:sz w:val="20"/>
          <w:szCs w:val="20"/>
          <w:lang w:val="pl-PL" w:eastAsia="x-none" w:bidi="ar-SA"/>
        </w:rPr>
      </w:pPr>
    </w:p>
    <w:p w:rsidR="00DB315C" w:rsidRDefault="00A348E3" w:rsidP="00AC3B9C">
      <w:pPr>
        <w:widowControl/>
        <w:autoSpaceDE w:val="0"/>
        <w:adjustRightInd/>
        <w:spacing w:before="40" w:after="40" w:line="360" w:lineRule="auto"/>
        <w:jc w:val="both"/>
        <w:rPr>
          <w:rFonts w:ascii="Arial" w:hAnsi="Arial" w:cs="Arial"/>
          <w:color w:val="000000"/>
          <w:sz w:val="20"/>
          <w:szCs w:val="20"/>
        </w:rPr>
      </w:pPr>
      <w:r w:rsidRPr="00A348E3">
        <w:rPr>
          <w:rFonts w:ascii="Arial" w:eastAsia="Times New Roman" w:hAnsi="Arial" w:cs="Arial"/>
          <w:color w:val="0D0D0D"/>
          <w:sz w:val="20"/>
          <w:szCs w:val="20"/>
          <w:lang w:val="x-none" w:eastAsia="x-none" w:bidi="ar-SA"/>
        </w:rPr>
        <w:t xml:space="preserve">Zatem Wykonawca </w:t>
      </w:r>
      <w:r w:rsidRPr="00A348E3">
        <w:rPr>
          <w:rFonts w:ascii="Arial" w:eastAsia="Times New Roman" w:hAnsi="Arial" w:cs="Arial"/>
          <w:color w:val="0D0D0D"/>
          <w:sz w:val="20"/>
          <w:szCs w:val="20"/>
          <w:lang w:val="pl-PL" w:eastAsia="x-none" w:bidi="ar-SA"/>
        </w:rPr>
        <w:t xml:space="preserve"> </w:t>
      </w:r>
      <w:r w:rsidRPr="00A348E3">
        <w:rPr>
          <w:rFonts w:ascii="Arial" w:eastAsia="Times New Roman" w:hAnsi="Arial" w:cs="Arial"/>
          <w:color w:val="0D0D0D"/>
          <w:sz w:val="20"/>
          <w:szCs w:val="20"/>
          <w:lang w:val="x-none" w:eastAsia="x-none" w:bidi="ar-SA"/>
        </w:rPr>
        <w:t xml:space="preserve">mając na uwadze interes Zmawiającego </w:t>
      </w:r>
      <w:r w:rsidR="005043A9">
        <w:rPr>
          <w:rFonts w:ascii="Arial" w:eastAsia="Times New Roman" w:hAnsi="Arial" w:cs="Arial"/>
          <w:color w:val="0D0D0D"/>
          <w:sz w:val="20"/>
          <w:szCs w:val="20"/>
          <w:lang w:val="pl-PL" w:eastAsia="x-none" w:bidi="ar-SA"/>
        </w:rPr>
        <w:t>prosi o doprecyzowanie co jest przedmiotem zamówienia</w:t>
      </w:r>
      <w:r w:rsidR="00AC3B9C">
        <w:rPr>
          <w:rFonts w:ascii="Arial" w:eastAsia="Times New Roman" w:hAnsi="Arial" w:cs="Arial"/>
          <w:color w:val="0D0D0D"/>
          <w:sz w:val="20"/>
          <w:szCs w:val="20"/>
          <w:lang w:val="pl-PL" w:eastAsia="x-none" w:bidi="ar-SA"/>
        </w:rPr>
        <w:t xml:space="preserve">, </w:t>
      </w:r>
      <w:proofErr w:type="spellStart"/>
      <w:r w:rsidR="00AC3B9C" w:rsidRPr="00A6145A">
        <w:rPr>
          <w:rFonts w:ascii="Arial" w:hAnsi="Arial" w:cs="Arial"/>
          <w:color w:val="000000"/>
          <w:sz w:val="20"/>
          <w:szCs w:val="20"/>
        </w:rPr>
        <w:t>gdyż</w:t>
      </w:r>
      <w:proofErr w:type="spellEnd"/>
      <w:r w:rsidR="00AC3B9C" w:rsidRPr="00A6145A">
        <w:rPr>
          <w:rFonts w:ascii="Arial" w:hAnsi="Arial" w:cs="Arial"/>
          <w:color w:val="000000"/>
          <w:sz w:val="20"/>
          <w:szCs w:val="20"/>
        </w:rPr>
        <w:t xml:space="preserve"> z </w:t>
      </w:r>
      <w:proofErr w:type="spellStart"/>
      <w:r w:rsidR="00AC3B9C" w:rsidRPr="00A6145A">
        <w:rPr>
          <w:rFonts w:ascii="Arial" w:hAnsi="Arial" w:cs="Arial"/>
          <w:color w:val="000000"/>
          <w:sz w:val="20"/>
          <w:szCs w:val="20"/>
        </w:rPr>
        <w:t>treści</w:t>
      </w:r>
      <w:proofErr w:type="spellEnd"/>
      <w:r w:rsidR="00AC3B9C" w:rsidRPr="00A6145A">
        <w:rPr>
          <w:rFonts w:ascii="Arial" w:hAnsi="Arial" w:cs="Arial"/>
          <w:color w:val="000000"/>
          <w:sz w:val="20"/>
          <w:szCs w:val="20"/>
        </w:rPr>
        <w:t xml:space="preserve"> SIWZ</w:t>
      </w:r>
      <w:r w:rsidR="00AC3B9C">
        <w:rPr>
          <w:rFonts w:ascii="Arial" w:hAnsi="Arial" w:cs="Arial"/>
          <w:color w:val="000000"/>
          <w:sz w:val="20"/>
          <w:szCs w:val="20"/>
        </w:rPr>
        <w:t xml:space="preserve"> </w:t>
      </w:r>
      <w:proofErr w:type="spellStart"/>
      <w:r w:rsidR="00AC3B9C">
        <w:rPr>
          <w:rFonts w:ascii="Arial" w:hAnsi="Arial" w:cs="Arial"/>
          <w:color w:val="000000"/>
          <w:sz w:val="20"/>
          <w:szCs w:val="20"/>
        </w:rPr>
        <w:t>i</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zał</w:t>
      </w:r>
      <w:proofErr w:type="spellEnd"/>
      <w:r w:rsidR="00AC3B9C">
        <w:rPr>
          <w:rFonts w:ascii="Arial" w:hAnsi="Arial" w:cs="Arial"/>
          <w:color w:val="000000"/>
          <w:sz w:val="20"/>
          <w:szCs w:val="20"/>
        </w:rPr>
        <w:t xml:space="preserve">. 4 </w:t>
      </w:r>
      <w:proofErr w:type="spellStart"/>
      <w:r w:rsidR="00AC3B9C">
        <w:rPr>
          <w:rFonts w:ascii="Arial" w:hAnsi="Arial" w:cs="Arial"/>
          <w:color w:val="000000"/>
          <w:sz w:val="20"/>
          <w:szCs w:val="20"/>
        </w:rPr>
        <w:t>Istotne</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Postanowienia</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Umowy</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wynika</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że</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świadczenie</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usług</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pocztowych</w:t>
      </w:r>
      <w:proofErr w:type="spellEnd"/>
      <w:r w:rsidR="00AC3B9C" w:rsidRPr="00A6145A">
        <w:rPr>
          <w:rFonts w:ascii="Arial" w:hAnsi="Arial" w:cs="Arial"/>
          <w:color w:val="000000"/>
          <w:sz w:val="20"/>
          <w:szCs w:val="20"/>
        </w:rPr>
        <w:t xml:space="preserve"> w </w:t>
      </w:r>
      <w:proofErr w:type="spellStart"/>
      <w:r w:rsidR="00AC3B9C" w:rsidRPr="00A6145A">
        <w:rPr>
          <w:rFonts w:ascii="Arial" w:hAnsi="Arial" w:cs="Arial"/>
          <w:color w:val="000000"/>
          <w:sz w:val="20"/>
          <w:szCs w:val="20"/>
        </w:rPr>
        <w:t>obrocie</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krajo</w:t>
      </w:r>
      <w:r w:rsidR="00AC3B9C">
        <w:rPr>
          <w:rFonts w:ascii="Arial" w:hAnsi="Arial" w:cs="Arial"/>
          <w:color w:val="000000"/>
          <w:sz w:val="20"/>
          <w:szCs w:val="20"/>
        </w:rPr>
        <w:t>wym</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i</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zagranicznym</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natomiast</w:t>
      </w:r>
      <w:proofErr w:type="spellEnd"/>
      <w:r w:rsidR="00AC3B9C">
        <w:rPr>
          <w:rFonts w:ascii="Arial" w:hAnsi="Arial" w:cs="Arial"/>
          <w:color w:val="000000"/>
          <w:sz w:val="20"/>
          <w:szCs w:val="20"/>
        </w:rPr>
        <w:t xml:space="preserve"> w </w:t>
      </w:r>
      <w:proofErr w:type="spellStart"/>
      <w:r w:rsidR="00AC3B9C">
        <w:rPr>
          <w:rFonts w:ascii="Arial" w:hAnsi="Arial" w:cs="Arial"/>
          <w:color w:val="000000"/>
          <w:sz w:val="20"/>
          <w:szCs w:val="20"/>
        </w:rPr>
        <w:t>Formularzu</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ofertowym</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Zamawiający</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wskazuje</w:t>
      </w:r>
      <w:proofErr w:type="spellEnd"/>
      <w:r w:rsidR="00AC3B9C" w:rsidRPr="00A6145A">
        <w:rPr>
          <w:rFonts w:ascii="Arial" w:hAnsi="Arial" w:cs="Arial"/>
          <w:color w:val="000000"/>
          <w:sz w:val="20"/>
          <w:szCs w:val="20"/>
        </w:rPr>
        <w:t xml:space="preserve"> </w:t>
      </w:r>
      <w:proofErr w:type="spellStart"/>
      <w:r w:rsidR="00AC3B9C" w:rsidRPr="00A6145A">
        <w:rPr>
          <w:rFonts w:ascii="Arial" w:hAnsi="Arial" w:cs="Arial"/>
          <w:color w:val="000000"/>
          <w:sz w:val="20"/>
          <w:szCs w:val="20"/>
        </w:rPr>
        <w:t>tylko</w:t>
      </w:r>
      <w:proofErr w:type="spellEnd"/>
      <w:r w:rsidR="00AC3B9C" w:rsidRPr="00A6145A">
        <w:rPr>
          <w:rFonts w:ascii="Arial" w:hAnsi="Arial" w:cs="Arial"/>
          <w:color w:val="000000"/>
          <w:sz w:val="20"/>
          <w:szCs w:val="20"/>
        </w:rPr>
        <w:t xml:space="preserve"> </w:t>
      </w:r>
      <w:proofErr w:type="spellStart"/>
      <w:r w:rsidR="00AC3B9C">
        <w:rPr>
          <w:rFonts w:ascii="Arial" w:hAnsi="Arial" w:cs="Arial"/>
          <w:color w:val="000000"/>
          <w:sz w:val="20"/>
          <w:szCs w:val="20"/>
        </w:rPr>
        <w:t>ilości</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dotyczące</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przesyłek</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krajowych</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Dodatkowo</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Wykonawca</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zauważa</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że</w:t>
      </w:r>
      <w:proofErr w:type="spellEnd"/>
      <w:r w:rsidR="00AC3B9C">
        <w:rPr>
          <w:rFonts w:ascii="Arial" w:hAnsi="Arial" w:cs="Arial"/>
          <w:color w:val="000000"/>
          <w:sz w:val="20"/>
          <w:szCs w:val="20"/>
        </w:rPr>
        <w:t xml:space="preserve"> w </w:t>
      </w:r>
      <w:proofErr w:type="spellStart"/>
      <w:r w:rsidR="00AC3B9C">
        <w:rPr>
          <w:rFonts w:ascii="Arial" w:hAnsi="Arial" w:cs="Arial"/>
          <w:color w:val="000000"/>
          <w:sz w:val="20"/>
          <w:szCs w:val="20"/>
        </w:rPr>
        <w:t>Formularzu</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ofertowym</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Zamawiający</w:t>
      </w:r>
      <w:proofErr w:type="spellEnd"/>
      <w:r w:rsidR="00AC3B9C">
        <w:rPr>
          <w:rFonts w:ascii="Arial" w:hAnsi="Arial" w:cs="Arial"/>
          <w:color w:val="000000"/>
          <w:sz w:val="20"/>
          <w:szCs w:val="20"/>
        </w:rPr>
        <w:t xml:space="preserve"> w </w:t>
      </w:r>
      <w:proofErr w:type="spellStart"/>
      <w:r w:rsidR="00AC3B9C">
        <w:rPr>
          <w:rFonts w:ascii="Arial" w:hAnsi="Arial" w:cs="Arial"/>
          <w:color w:val="000000"/>
          <w:sz w:val="20"/>
          <w:szCs w:val="20"/>
        </w:rPr>
        <w:t>pozycji</w:t>
      </w:r>
      <w:proofErr w:type="spellEnd"/>
      <w:r w:rsidR="00AC3B9C">
        <w:rPr>
          <w:rFonts w:ascii="Arial" w:hAnsi="Arial" w:cs="Arial"/>
          <w:color w:val="000000"/>
          <w:sz w:val="20"/>
          <w:szCs w:val="20"/>
        </w:rPr>
        <w:t xml:space="preserve"> 1 </w:t>
      </w:r>
      <w:proofErr w:type="spellStart"/>
      <w:r w:rsidR="00DB315C">
        <w:rPr>
          <w:rFonts w:ascii="Arial" w:hAnsi="Arial" w:cs="Arial"/>
          <w:color w:val="000000"/>
          <w:sz w:val="20"/>
          <w:szCs w:val="20"/>
        </w:rPr>
        <w:t>i</w:t>
      </w:r>
      <w:proofErr w:type="spellEnd"/>
      <w:r w:rsidR="00AC3B9C">
        <w:rPr>
          <w:rFonts w:ascii="Arial" w:hAnsi="Arial" w:cs="Arial"/>
          <w:color w:val="000000"/>
          <w:sz w:val="20"/>
          <w:szCs w:val="20"/>
        </w:rPr>
        <w:t xml:space="preserve"> 2 </w:t>
      </w:r>
      <w:proofErr w:type="spellStart"/>
      <w:r w:rsidR="00AC3B9C">
        <w:rPr>
          <w:rFonts w:ascii="Arial" w:hAnsi="Arial" w:cs="Arial"/>
          <w:color w:val="000000"/>
          <w:sz w:val="20"/>
          <w:szCs w:val="20"/>
        </w:rPr>
        <w:t>wskazuje</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obrót</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krajowy</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i</w:t>
      </w:r>
      <w:proofErr w:type="spellEnd"/>
      <w:r w:rsidR="00AC3B9C">
        <w:rPr>
          <w:rFonts w:ascii="Arial" w:hAnsi="Arial" w:cs="Arial"/>
          <w:color w:val="000000"/>
          <w:sz w:val="20"/>
          <w:szCs w:val="20"/>
        </w:rPr>
        <w:t xml:space="preserve"> </w:t>
      </w:r>
      <w:proofErr w:type="spellStart"/>
      <w:r w:rsidR="00AC3B9C">
        <w:rPr>
          <w:rFonts w:ascii="Arial" w:hAnsi="Arial" w:cs="Arial"/>
          <w:color w:val="000000"/>
          <w:sz w:val="20"/>
          <w:szCs w:val="20"/>
        </w:rPr>
        <w:t>zagraniczny</w:t>
      </w:r>
      <w:proofErr w:type="spellEnd"/>
      <w:r w:rsidR="00AC3B9C">
        <w:rPr>
          <w:rFonts w:ascii="Arial" w:hAnsi="Arial" w:cs="Arial"/>
          <w:color w:val="000000"/>
          <w:sz w:val="20"/>
          <w:szCs w:val="20"/>
        </w:rPr>
        <w:t>.</w:t>
      </w:r>
      <w:r w:rsidR="00AC3B9C" w:rsidRPr="00A6145A">
        <w:rPr>
          <w:rFonts w:ascii="Arial" w:hAnsi="Arial" w:cs="Arial"/>
          <w:color w:val="000000"/>
          <w:sz w:val="20"/>
          <w:szCs w:val="20"/>
        </w:rPr>
        <w:t xml:space="preserve"> </w:t>
      </w:r>
    </w:p>
    <w:p w:rsidR="00DB315C" w:rsidRPr="00DB315C" w:rsidRDefault="00DB315C" w:rsidP="00DB315C">
      <w:pPr>
        <w:widowControl/>
        <w:tabs>
          <w:tab w:val="center" w:pos="4536"/>
          <w:tab w:val="right" w:pos="9072"/>
        </w:tabs>
        <w:autoSpaceDN/>
        <w:adjustRightInd/>
        <w:spacing w:after="0" w:line="360" w:lineRule="auto"/>
        <w:jc w:val="both"/>
        <w:rPr>
          <w:rFonts w:ascii="Arial" w:eastAsia="Times New Roman" w:hAnsi="Arial" w:cs="Arial"/>
          <w:sz w:val="20"/>
          <w:szCs w:val="20"/>
          <w:lang w:val="pl-PL" w:eastAsia="x-none" w:bidi="ar-SA"/>
        </w:rPr>
      </w:pPr>
      <w:r w:rsidRPr="00DB315C">
        <w:rPr>
          <w:rFonts w:ascii="Arial" w:eastAsia="Times New Roman" w:hAnsi="Arial" w:cs="Arial"/>
          <w:sz w:val="20"/>
          <w:szCs w:val="20"/>
          <w:lang w:val="pl-PL" w:eastAsia="x-none" w:bidi="ar-SA"/>
        </w:rPr>
        <w:t>Wykonawca informuje, iż w roku ubiegłym miała miejsce modyfikacja cennika Wykonawcy</w:t>
      </w:r>
      <w:r w:rsidRPr="00DB315C">
        <w:rPr>
          <w:rFonts w:ascii="Arial" w:eastAsia="Times New Roman" w:hAnsi="Arial" w:cs="Arial"/>
          <w:sz w:val="20"/>
          <w:szCs w:val="20"/>
          <w:lang w:val="x-none" w:eastAsia="x-none" w:bidi="ar-SA"/>
        </w:rPr>
        <w:t>, która wprowadziła zmiany w strumieniu przesyłek zagranicznych, polegające na likwidacji przesyłek listowych w strumieniu ekonomicznym.</w:t>
      </w:r>
      <w:r w:rsidRPr="00DB315C">
        <w:rPr>
          <w:rFonts w:ascii="Arial" w:eastAsia="Times New Roman" w:hAnsi="Arial" w:cs="Arial"/>
          <w:sz w:val="20"/>
          <w:szCs w:val="20"/>
          <w:lang w:val="pl-PL" w:eastAsia="x-none" w:bidi="ar-SA"/>
        </w:rPr>
        <w:t xml:space="preserve"> Zatem Wykonawca wnosi o ujednolicenie zapisów SIWZ, Istotnych postanowień umowy oraz formularza ofertowego.</w:t>
      </w:r>
    </w:p>
    <w:p w:rsidR="00AC3B9C" w:rsidRDefault="00AC3B9C" w:rsidP="00AC3B9C">
      <w:pPr>
        <w:widowControl/>
        <w:autoSpaceDE w:val="0"/>
        <w:adjustRightInd/>
        <w:spacing w:before="40" w:after="40" w:line="360" w:lineRule="auto"/>
        <w:jc w:val="both"/>
        <w:rPr>
          <w:rFonts w:ascii="Arial" w:eastAsia="Times New Roman" w:hAnsi="Arial" w:cs="Arial"/>
          <w:color w:val="000000"/>
          <w:sz w:val="20"/>
          <w:szCs w:val="20"/>
          <w:lang w:val="pl-PL" w:eastAsia="pl-PL" w:bidi="ar-SA"/>
        </w:rPr>
      </w:pPr>
      <w:r w:rsidRPr="00A6145A">
        <w:rPr>
          <w:rFonts w:ascii="Arial" w:hAnsi="Arial" w:cs="Arial"/>
          <w:color w:val="000000"/>
          <w:sz w:val="20"/>
          <w:szCs w:val="20"/>
        </w:rPr>
        <w:t xml:space="preserve"> </w:t>
      </w:r>
    </w:p>
    <w:p w:rsidR="000B0639" w:rsidRDefault="008756D4" w:rsidP="001A4C7F">
      <w:pPr>
        <w:spacing w:after="0"/>
        <w:rPr>
          <w:b/>
          <w:u w:val="single"/>
          <w:lang w:val="pl-PL"/>
        </w:rPr>
      </w:pPr>
      <w:r w:rsidRPr="008756D4">
        <w:rPr>
          <w:b/>
          <w:u w:val="single"/>
          <w:lang w:val="pl-PL"/>
        </w:rPr>
        <w:t>ODPOWIEDŹ</w:t>
      </w:r>
    </w:p>
    <w:p w:rsidR="0056113A" w:rsidRPr="00B72F12" w:rsidRDefault="00DB315C" w:rsidP="00B72F12">
      <w:pPr>
        <w:spacing w:after="0" w:line="360" w:lineRule="auto"/>
        <w:rPr>
          <w:rFonts w:ascii="Arial" w:hAnsi="Arial" w:cs="Arial"/>
          <w:sz w:val="20"/>
          <w:szCs w:val="20"/>
          <w:lang w:val="pl-PL"/>
        </w:rPr>
      </w:pPr>
      <w:r w:rsidRPr="00B72F12">
        <w:rPr>
          <w:rFonts w:ascii="Arial" w:hAnsi="Arial" w:cs="Arial"/>
          <w:sz w:val="20"/>
          <w:szCs w:val="20"/>
          <w:lang w:val="pl-PL"/>
        </w:rPr>
        <w:t xml:space="preserve">W Formularzu ofertowym Zamawiający wymienił tylko </w:t>
      </w:r>
      <w:r w:rsidR="00B72F12" w:rsidRPr="00B72F12">
        <w:rPr>
          <w:rFonts w:ascii="Arial" w:hAnsi="Arial" w:cs="Arial"/>
          <w:sz w:val="20"/>
          <w:szCs w:val="20"/>
          <w:lang w:val="pl-PL"/>
        </w:rPr>
        <w:t xml:space="preserve">przesyłki w obrocie krajowym, ale jednocześnie w </w:t>
      </w:r>
      <w:r w:rsidR="0056113A" w:rsidRPr="00B72F12">
        <w:rPr>
          <w:rFonts w:ascii="Arial" w:eastAsia="Calibri" w:hAnsi="Arial" w:cs="Arial"/>
          <w:sz w:val="20"/>
          <w:szCs w:val="20"/>
          <w:lang w:val="pl-PL" w:bidi="ar-SA"/>
        </w:rPr>
        <w:t xml:space="preserve">Rozdziale I </w:t>
      </w:r>
      <w:r w:rsidR="00CC50E6" w:rsidRPr="00B72F12">
        <w:rPr>
          <w:rFonts w:ascii="Arial" w:eastAsia="Calibri" w:hAnsi="Arial" w:cs="Arial"/>
          <w:sz w:val="20"/>
          <w:szCs w:val="20"/>
          <w:lang w:val="pl-PL" w:bidi="ar-SA"/>
        </w:rPr>
        <w:t>pkt 3.6 zawarł następujący zapis:</w:t>
      </w:r>
    </w:p>
    <w:p w:rsidR="0056113A" w:rsidRPr="00B72F12" w:rsidRDefault="00CC50E6" w:rsidP="00B72F12">
      <w:pPr>
        <w:widowControl/>
        <w:tabs>
          <w:tab w:val="left" w:pos="284"/>
        </w:tabs>
        <w:autoSpaceDN/>
        <w:adjustRightInd/>
        <w:spacing w:after="0" w:line="360" w:lineRule="auto"/>
        <w:jc w:val="both"/>
        <w:rPr>
          <w:rFonts w:ascii="Arial" w:eastAsia="Calibri" w:hAnsi="Arial" w:cs="Arial"/>
          <w:sz w:val="20"/>
          <w:szCs w:val="20"/>
          <w:lang w:val="pl-PL" w:bidi="ar-SA"/>
        </w:rPr>
      </w:pPr>
      <w:r w:rsidRPr="00B72F12">
        <w:rPr>
          <w:rFonts w:ascii="Arial" w:eastAsia="Calibri" w:hAnsi="Arial" w:cs="Arial"/>
          <w:sz w:val="20"/>
          <w:szCs w:val="20"/>
          <w:lang w:val="pl-PL" w:bidi="ar-SA"/>
        </w:rPr>
        <w:t>„</w:t>
      </w:r>
      <w:r w:rsidR="0056113A" w:rsidRPr="00B72F12">
        <w:rPr>
          <w:rFonts w:ascii="Arial" w:eastAsia="Calibri" w:hAnsi="Arial" w:cs="Arial"/>
          <w:sz w:val="20"/>
          <w:szCs w:val="20"/>
          <w:lang w:val="pl-PL" w:bidi="ar-SA"/>
        </w:rPr>
        <w:t>W przypadku wysyłki przez Zamawiającego przesyłki nieokreślonej w Formularzu ofertowym, rozliczenie nastąpi zgodnie z obowiązującymi w dniu nadania i zwrotu tej przesyłki cennikami Wykonawcy.</w:t>
      </w:r>
      <w:r w:rsidRPr="00B72F12">
        <w:rPr>
          <w:rFonts w:ascii="Arial" w:eastAsia="Calibri" w:hAnsi="Arial" w:cs="Arial"/>
          <w:sz w:val="20"/>
          <w:szCs w:val="20"/>
          <w:lang w:val="pl-PL" w:bidi="ar-SA"/>
        </w:rPr>
        <w:t>”</w:t>
      </w:r>
    </w:p>
    <w:p w:rsidR="00CC50E6" w:rsidRPr="00B72F12" w:rsidRDefault="00CC50E6" w:rsidP="006713DD">
      <w:pPr>
        <w:widowControl/>
        <w:tabs>
          <w:tab w:val="left" w:pos="284"/>
        </w:tabs>
        <w:autoSpaceDN/>
        <w:adjustRightInd/>
        <w:spacing w:after="0" w:line="360" w:lineRule="auto"/>
        <w:jc w:val="both"/>
        <w:rPr>
          <w:rFonts w:ascii="Arial" w:eastAsia="Calibri" w:hAnsi="Arial" w:cs="Arial"/>
          <w:sz w:val="20"/>
          <w:szCs w:val="20"/>
          <w:lang w:val="pl-PL" w:bidi="ar-SA"/>
        </w:rPr>
      </w:pPr>
      <w:r w:rsidRPr="00B72F12">
        <w:rPr>
          <w:rFonts w:ascii="Arial" w:eastAsia="Calibri" w:hAnsi="Arial" w:cs="Arial"/>
          <w:sz w:val="20"/>
          <w:szCs w:val="20"/>
          <w:lang w:val="pl-PL" w:bidi="ar-SA"/>
        </w:rPr>
        <w:t xml:space="preserve">Jednocześnie Zamawiający informuje, że przedmiotem zamówienia jest świadczenie usług pocztowych w obrocie krajowym i zagranicznym, gdyż nie wyklucza </w:t>
      </w:r>
      <w:r w:rsidR="00DB315C" w:rsidRPr="00B72F12">
        <w:rPr>
          <w:rFonts w:ascii="Arial" w:eastAsia="Calibri" w:hAnsi="Arial" w:cs="Arial"/>
          <w:sz w:val="20"/>
          <w:szCs w:val="20"/>
          <w:lang w:val="pl-PL" w:bidi="ar-SA"/>
        </w:rPr>
        <w:t xml:space="preserve">nadania przesyłki zagranicznej. </w:t>
      </w:r>
    </w:p>
    <w:p w:rsidR="00B72F12" w:rsidRPr="00B72F12" w:rsidRDefault="00B72F12" w:rsidP="006713DD">
      <w:pPr>
        <w:widowControl/>
        <w:tabs>
          <w:tab w:val="left" w:pos="284"/>
        </w:tabs>
        <w:autoSpaceDN/>
        <w:adjustRightInd/>
        <w:spacing w:after="0" w:line="360" w:lineRule="auto"/>
        <w:jc w:val="both"/>
        <w:rPr>
          <w:rFonts w:ascii="Arial" w:eastAsia="Calibri" w:hAnsi="Arial" w:cs="Arial"/>
          <w:sz w:val="20"/>
          <w:szCs w:val="20"/>
          <w:lang w:val="pl-PL" w:bidi="ar-SA"/>
        </w:rPr>
      </w:pPr>
      <w:r w:rsidRPr="00B72F12">
        <w:rPr>
          <w:rFonts w:ascii="Arial" w:eastAsia="Calibri" w:hAnsi="Arial" w:cs="Arial"/>
          <w:sz w:val="20"/>
          <w:szCs w:val="20"/>
          <w:lang w:val="pl-PL" w:bidi="ar-SA"/>
        </w:rPr>
        <w:t>Za</w:t>
      </w:r>
      <w:r>
        <w:rPr>
          <w:rFonts w:ascii="Arial" w:eastAsia="Calibri" w:hAnsi="Arial" w:cs="Arial"/>
          <w:sz w:val="20"/>
          <w:szCs w:val="20"/>
          <w:lang w:val="pl-PL" w:bidi="ar-SA"/>
        </w:rPr>
        <w:t>pisy SIWZ, Istotnych Postanowień</w:t>
      </w:r>
      <w:r w:rsidRPr="00B72F12">
        <w:rPr>
          <w:rFonts w:ascii="Arial" w:eastAsia="Calibri" w:hAnsi="Arial" w:cs="Arial"/>
          <w:sz w:val="20"/>
          <w:szCs w:val="20"/>
          <w:lang w:val="pl-PL" w:bidi="ar-SA"/>
        </w:rPr>
        <w:t xml:space="preserve"> Umowy oraz Formularza ofertowego pozostają bez zmian.</w:t>
      </w:r>
    </w:p>
    <w:p w:rsidR="000B0639" w:rsidRDefault="000B0639" w:rsidP="000B0639">
      <w:pPr>
        <w:spacing w:line="360" w:lineRule="auto"/>
        <w:rPr>
          <w:lang w:val="pl-PL"/>
        </w:rPr>
      </w:pPr>
    </w:p>
    <w:p w:rsidR="00A348E3" w:rsidRP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PYTANIE 3</w:t>
      </w:r>
    </w:p>
    <w:p w:rsidR="00A348E3" w:rsidRP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SIWZ Rozdz. I pkt. 3.7</w:t>
      </w:r>
    </w:p>
    <w:p w:rsidR="00484DFE"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 xml:space="preserve">Zamawiający w przytoczonych zapisach wskazał możliwość dokonania zmiany wysokości wynagrodzenia w ściśle określonych przypadkach. Należy zwrócić uwagę, iż Wykonawca jako operator wyznaczony, zobowiązany do świadczenia powszechnych usług pocztowych, które objęte są przedmiotem zamówienia, nie może swobodnie ustalać cen za świadczenie tego typu usług. Zgodnie z art. 57 ustawy Prawo pocztowe operator wyznaczony jest zobligowany do przedłożenia Prezesowi UKE projektu cennika usług powszechnych, który co do zasady nie może przekroczyć maksymalnych rocznych poziomów opłat za usługi powszechne określonych w decyzji, o której mowa w </w:t>
      </w:r>
    </w:p>
    <w:p w:rsidR="00A348E3" w:rsidRPr="00A348E3"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art. 55 ust. 1 Prawa pocztowego, dotyczącym przystępności cenowej tych usług. Natomiast przepisy art. 53 i 54 ustawy Prawo pocztowe wyznaczają ścisły reżim ustalania opłat za świadczenie powszechnych usług pocztowych.</w:t>
      </w:r>
    </w:p>
    <w:p w:rsidR="00A348E3" w:rsidRPr="00A348E3"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Zatem w przypadku zmiany cen w trakcie wykonywania umowy zawartej w wyniku rozstrzygnięcia przedmiotowego postępowania, zwłaszcza wiążącej strony w dłuższym okresie czasu, w świetle istotnych postanowień zawartych w projekcie umowy, Wykonawca zmuszony będzie do świadczenia powszechnych usług pocztowych z naruszeniem przepisów ustawowych – nie tylko z zakresu prawa pocztowego, ale także cywilnego, czy antymonopolowego. Taki stan rzeczy byłby niedopuszczalny, zarówno ze względu na ustawowe obowiązki ciążące na Wykonawcy jako operatorze publicznym, jak również ze względu na narażenie Wykonawcy na odpowiedzialność odszkodowawczą, której zakres trudno nawet przewidzieć.</w:t>
      </w:r>
    </w:p>
    <w:p w:rsidR="00A348E3" w:rsidRPr="00A348E3"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 xml:space="preserve">Wykonawca zatem wnosi o dodanie zapisu o brzmieniu: </w:t>
      </w:r>
    </w:p>
    <w:p w:rsidR="00A348E3" w:rsidRPr="00A348E3"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 xml:space="preserve">h) zmiany „cen jednostkowych brutto” w poszczególnych pozycjach wpisanych przez Wykonawcę </w:t>
      </w:r>
    </w:p>
    <w:p w:rsidR="00B72F12" w:rsidRDefault="00B72F12"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p>
    <w:p w:rsidR="00B72F12" w:rsidRDefault="00B72F12"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p>
    <w:p w:rsidR="00A348E3" w:rsidRPr="00A348E3" w:rsidRDefault="00A348E3" w:rsidP="000B0639">
      <w:pPr>
        <w:widowControl/>
        <w:autoSpaceDN/>
        <w:adjustRightInd/>
        <w:spacing w:after="0" w:line="360" w:lineRule="auto"/>
        <w:jc w:val="both"/>
        <w:rPr>
          <w:rFonts w:ascii="Arial" w:eastAsia="Times New Roman" w:hAnsi="Arial" w:cs="Arial"/>
          <w:color w:val="000000"/>
          <w:sz w:val="20"/>
          <w:szCs w:val="20"/>
          <w:lang w:val="pl-PL" w:eastAsia="pl-PL" w:bidi="ar-SA"/>
        </w:rPr>
      </w:pPr>
      <w:r w:rsidRPr="00A348E3">
        <w:rPr>
          <w:rFonts w:ascii="Arial" w:eastAsia="Times New Roman" w:hAnsi="Arial" w:cs="Arial"/>
          <w:color w:val="000000"/>
          <w:sz w:val="20"/>
          <w:szCs w:val="20"/>
          <w:lang w:val="pl-PL" w:eastAsia="pl-PL" w:bidi="ar-SA"/>
        </w:rPr>
        <w:t>w Formularzu cenowym (stanowiącym załącznik do umowy) w sytuacji spowodowanej zmianami tych cen w sposób dopuszczony przez Prawo pocztowe; jeżeli w trakcie obowiązywania umowy nastąpi zmiana w zakresie cen jednostkowych poszczególnych usług.</w:t>
      </w:r>
    </w:p>
    <w:p w:rsidR="00484DFE" w:rsidRDefault="00484DFE" w:rsidP="008756D4">
      <w:pPr>
        <w:rPr>
          <w:b/>
          <w:u w:val="single"/>
          <w:lang w:val="pl-PL"/>
        </w:rPr>
      </w:pPr>
    </w:p>
    <w:p w:rsidR="008756D4" w:rsidRDefault="008756D4" w:rsidP="001A4C7F">
      <w:pPr>
        <w:spacing w:after="0"/>
        <w:rPr>
          <w:b/>
          <w:u w:val="single"/>
          <w:lang w:val="pl-PL"/>
        </w:rPr>
      </w:pPr>
      <w:r w:rsidRPr="008756D4">
        <w:rPr>
          <w:b/>
          <w:u w:val="single"/>
          <w:lang w:val="pl-PL"/>
        </w:rPr>
        <w:t>ODPOWIEDŹ</w:t>
      </w:r>
    </w:p>
    <w:p w:rsidR="00484DFE" w:rsidRPr="009558D3" w:rsidRDefault="00484DFE" w:rsidP="001A4C7F">
      <w:pPr>
        <w:spacing w:after="0" w:line="360" w:lineRule="auto"/>
        <w:jc w:val="both"/>
        <w:rPr>
          <w:rFonts w:ascii="Arial" w:eastAsia="Calibri" w:hAnsi="Arial" w:cs="Arial"/>
          <w:sz w:val="20"/>
          <w:szCs w:val="20"/>
          <w:lang w:val="pl-PL" w:bidi="ar-SA"/>
        </w:rPr>
      </w:pPr>
      <w:r w:rsidRPr="009558D3">
        <w:rPr>
          <w:rFonts w:ascii="Arial" w:hAnsi="Arial" w:cs="Arial"/>
          <w:sz w:val="20"/>
          <w:szCs w:val="20"/>
          <w:lang w:val="pl-PL"/>
        </w:rPr>
        <w:t>Zamawiający przewidział możliwość zmian cen zaoferowanych przez Wykonawcę w Formularzu ofertowym</w:t>
      </w:r>
      <w:r w:rsidR="009558D3">
        <w:rPr>
          <w:rFonts w:ascii="Arial" w:hAnsi="Arial" w:cs="Arial"/>
          <w:sz w:val="20"/>
          <w:szCs w:val="20"/>
          <w:lang w:val="pl-PL"/>
        </w:rPr>
        <w:t xml:space="preserve">        </w:t>
      </w:r>
      <w:r w:rsidRPr="009558D3">
        <w:rPr>
          <w:rFonts w:ascii="Arial" w:hAnsi="Arial" w:cs="Arial"/>
          <w:b/>
          <w:sz w:val="20"/>
          <w:szCs w:val="20"/>
          <w:lang w:val="pl-PL"/>
        </w:rPr>
        <w:t>„w przypadku</w:t>
      </w:r>
      <w:r w:rsidRPr="009558D3">
        <w:rPr>
          <w:rFonts w:ascii="Arial" w:eastAsia="Calibri" w:hAnsi="Arial" w:cs="Arial"/>
          <w:b/>
          <w:sz w:val="20"/>
          <w:szCs w:val="20"/>
          <w:lang w:val="pl-PL" w:bidi="ar-SA"/>
        </w:rPr>
        <w:t>, jeśli konieczność wprowadzenia zmian umowy wynika z uregulowań prawnych”</w:t>
      </w:r>
      <w:r w:rsidRPr="009558D3">
        <w:rPr>
          <w:rFonts w:ascii="Arial" w:eastAsia="Calibri" w:hAnsi="Arial" w:cs="Arial"/>
          <w:sz w:val="20"/>
          <w:szCs w:val="20"/>
          <w:lang w:val="pl-PL" w:bidi="ar-SA"/>
        </w:rPr>
        <w:t xml:space="preserve"> – zgodnie     z treścią Rozdziału I pkt 3.7 </w:t>
      </w:r>
      <w:proofErr w:type="spellStart"/>
      <w:r w:rsidRPr="009558D3">
        <w:rPr>
          <w:rFonts w:ascii="Arial" w:eastAsia="Calibri" w:hAnsi="Arial" w:cs="Arial"/>
          <w:sz w:val="20"/>
          <w:szCs w:val="20"/>
          <w:lang w:val="pl-PL" w:bidi="ar-SA"/>
        </w:rPr>
        <w:t>ppkt</w:t>
      </w:r>
      <w:proofErr w:type="spellEnd"/>
      <w:r w:rsidRPr="009558D3">
        <w:rPr>
          <w:rFonts w:ascii="Arial" w:eastAsia="Calibri" w:hAnsi="Arial" w:cs="Arial"/>
          <w:sz w:val="20"/>
          <w:szCs w:val="20"/>
          <w:lang w:val="pl-PL" w:bidi="ar-SA"/>
        </w:rPr>
        <w:t xml:space="preserve"> b SIWZ.</w:t>
      </w:r>
    </w:p>
    <w:p w:rsidR="001A4C7F" w:rsidRPr="001A4C7F" w:rsidRDefault="00484DFE" w:rsidP="001A4C7F">
      <w:pPr>
        <w:spacing w:line="360" w:lineRule="auto"/>
        <w:jc w:val="both"/>
        <w:rPr>
          <w:rFonts w:ascii="Arial" w:hAnsi="Arial" w:cs="Arial"/>
          <w:sz w:val="20"/>
          <w:szCs w:val="20"/>
          <w:lang w:val="pl-PL"/>
        </w:rPr>
      </w:pPr>
      <w:r w:rsidRPr="009558D3">
        <w:rPr>
          <w:rFonts w:ascii="Arial" w:eastAsia="Calibri" w:hAnsi="Arial" w:cs="Arial"/>
          <w:sz w:val="20"/>
          <w:szCs w:val="20"/>
          <w:lang w:val="pl-PL" w:bidi="ar-SA"/>
        </w:rPr>
        <w:t xml:space="preserve">Zamawiający uznaje, że dotychczasowy zapis </w:t>
      </w:r>
      <w:r w:rsidR="00102DA4" w:rsidRPr="009558D3">
        <w:rPr>
          <w:rFonts w:ascii="Arial" w:eastAsia="Calibri" w:hAnsi="Arial" w:cs="Arial"/>
          <w:sz w:val="20"/>
          <w:szCs w:val="20"/>
          <w:lang w:val="pl-PL" w:bidi="ar-SA"/>
        </w:rPr>
        <w:t xml:space="preserve">odpowiada wnioskowi Wykonawcy i w związku z tym </w:t>
      </w:r>
      <w:r w:rsidRPr="009558D3">
        <w:rPr>
          <w:rFonts w:ascii="Arial" w:eastAsia="Calibri" w:hAnsi="Arial" w:cs="Arial"/>
          <w:sz w:val="20"/>
          <w:szCs w:val="20"/>
          <w:lang w:val="pl-PL" w:bidi="ar-SA"/>
        </w:rPr>
        <w:t>podtrzymuje</w:t>
      </w:r>
      <w:r w:rsidR="00102DA4" w:rsidRPr="009558D3">
        <w:rPr>
          <w:rFonts w:ascii="Arial" w:eastAsia="Calibri" w:hAnsi="Arial" w:cs="Arial"/>
          <w:sz w:val="20"/>
          <w:szCs w:val="20"/>
          <w:lang w:val="pl-PL" w:bidi="ar-SA"/>
        </w:rPr>
        <w:t xml:space="preserve"> zapis SIWZ pozostawiając go bez zmian.</w:t>
      </w:r>
    </w:p>
    <w:p w:rsidR="00A348E3" w:rsidRPr="00A348E3" w:rsidRDefault="00A348E3" w:rsidP="000B0639">
      <w:pPr>
        <w:widowControl/>
        <w:autoSpaceDN/>
        <w:adjustRightInd/>
        <w:spacing w:after="0" w:line="360" w:lineRule="auto"/>
        <w:jc w:val="both"/>
        <w:rPr>
          <w:rFonts w:ascii="Arial" w:eastAsia="Times New Roman" w:hAnsi="Arial" w:cs="Times New Roman"/>
          <w:b/>
          <w:sz w:val="20"/>
          <w:szCs w:val="20"/>
          <w:lang w:val="x-none" w:eastAsia="x-none" w:bidi="ar-SA"/>
        </w:rPr>
      </w:pPr>
      <w:r w:rsidRPr="00A348E3">
        <w:rPr>
          <w:rFonts w:ascii="Arial" w:eastAsia="Times New Roman" w:hAnsi="Arial" w:cs="Times New Roman"/>
          <w:b/>
          <w:sz w:val="20"/>
          <w:szCs w:val="20"/>
          <w:lang w:val="x-none" w:eastAsia="x-none" w:bidi="ar-SA"/>
        </w:rPr>
        <w:t>PYTANIE 4</w:t>
      </w:r>
    </w:p>
    <w:p w:rsid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Załącznik nr 4 do SIWZ, ISTOTNE POSTANOWIENIA UMOWY § 8</w:t>
      </w:r>
      <w:r w:rsidR="007F2243">
        <w:rPr>
          <w:rFonts w:ascii="Arial" w:eastAsia="Times New Roman" w:hAnsi="Arial" w:cs="Arial"/>
          <w:b/>
          <w:color w:val="000000"/>
          <w:sz w:val="20"/>
          <w:szCs w:val="20"/>
          <w:lang w:val="pl-PL" w:eastAsia="pl-PL" w:bidi="ar-SA"/>
        </w:rPr>
        <w:t xml:space="preserve"> oraz § 13 pkt 6</w:t>
      </w:r>
    </w:p>
    <w:p w:rsidR="007F2243" w:rsidRPr="007F2243" w:rsidRDefault="007F2243" w:rsidP="007F2243">
      <w:pPr>
        <w:widowControl/>
        <w:autoSpaceDN/>
        <w:adjustRightInd/>
        <w:spacing w:after="0" w:line="360" w:lineRule="auto"/>
        <w:jc w:val="both"/>
        <w:rPr>
          <w:rFonts w:ascii="Arial" w:eastAsia="Times New Roman" w:hAnsi="Arial" w:cs="Arial"/>
          <w:sz w:val="20"/>
          <w:szCs w:val="20"/>
          <w:lang w:val="pl-PL" w:eastAsia="pl-PL" w:bidi="ar-SA"/>
        </w:rPr>
      </w:pPr>
      <w:r w:rsidRPr="007F2243">
        <w:rPr>
          <w:rFonts w:ascii="Arial" w:eastAsia="Times New Roman" w:hAnsi="Arial" w:cs="Arial"/>
          <w:sz w:val="20"/>
          <w:szCs w:val="20"/>
          <w:lang w:val="pl-PL" w:eastAsia="pl-PL" w:bidi="ar-SA"/>
        </w:rPr>
        <w:t>Praktyka rynku wypracowała powszechnie przyjęte i stosowane wysokości kar, które operator, nie chcąc stracić zaufania u obecnych oraz potencjalnych klientów, jest w stanie respektować. Są one niższe niż te zaproponowane przez Zamawiającego, można zatem stwierdzić, że w warunkach realizacji przedmiotowego zamówienia również byłyby wystarczające. Przewidziane kary umowne są zdecydowanie nieadekwatne w kontekście potrzeb i interesu Zamawiającego, charakteru świadczonych usług, a także ilości czynności wykonywanych przez Wykonawcę przy realizacji zamówienia.</w:t>
      </w:r>
    </w:p>
    <w:p w:rsidR="007F2243" w:rsidRPr="007F2243" w:rsidRDefault="007F2243" w:rsidP="007F2243">
      <w:pPr>
        <w:widowControl/>
        <w:autoSpaceDN/>
        <w:adjustRightInd/>
        <w:spacing w:after="0" w:line="360" w:lineRule="auto"/>
        <w:jc w:val="both"/>
        <w:rPr>
          <w:rFonts w:ascii="Arial" w:eastAsia="Times New Roman" w:hAnsi="Arial" w:cs="Arial"/>
          <w:sz w:val="20"/>
          <w:szCs w:val="20"/>
          <w:lang w:val="pl-PL" w:eastAsia="pl-PL" w:bidi="ar-SA"/>
        </w:rPr>
      </w:pPr>
      <w:r w:rsidRPr="007F2243">
        <w:rPr>
          <w:rFonts w:ascii="Arial" w:eastAsia="Times New Roman" w:hAnsi="Arial" w:cs="Arial"/>
          <w:sz w:val="20"/>
          <w:szCs w:val="20"/>
          <w:lang w:val="pl-PL" w:eastAsia="pl-PL" w:bidi="ar-SA"/>
        </w:rPr>
        <w:t>Przewidziane przez Zamawiającego kary są niewspółmiernie wysokie do wartości zamówienia oraz do czasu trwania umowy. Poziom kar umownych jest zbyt wygórowany w stosunku do wskazanych nieprawidłowości stanowiących podstawę ich naliczenia. Wykorzystywanie przez Zamawiającego - będącego silniejszą stroną stosunku prawnego powstającego w wyniku udzielenia zamówienia - jego pozycji do zastrzegania na swoją rzecz wygórowanych kar umownych jest sprzeczne z zasadami współżycia społecznego. Uprzywilejowana pozycja Zamawiającego oraz zasadniczo jednostronne określanie istotnych warunków przyszłej umowy sprawia, że umowa o udzielenie zamówienia staje się niejako umową adhezyjną, podczas gdy winna zmierzać do zabezpieczenia interesów obu stron, a kara umowna nie powinna prowadzić do nieuzasadnionego wzbogacenia po stronie Zamawiającego, ponieważ jej celem jest dyscyplinowanie stron do prawidłowego i terminowego wywiązywania się z przyjętych na siebie obowiązków umownych.</w:t>
      </w:r>
    </w:p>
    <w:p w:rsidR="007F2243" w:rsidRPr="007F2243" w:rsidRDefault="007F2243" w:rsidP="007F2243">
      <w:pPr>
        <w:widowControl/>
        <w:autoSpaceDN/>
        <w:adjustRightInd/>
        <w:spacing w:after="0" w:line="360" w:lineRule="auto"/>
        <w:jc w:val="both"/>
        <w:rPr>
          <w:rFonts w:ascii="Arial" w:eastAsia="Times New Roman" w:hAnsi="Arial" w:cs="Arial"/>
          <w:sz w:val="20"/>
          <w:szCs w:val="20"/>
          <w:lang w:val="pl-PL" w:eastAsia="pl-PL" w:bidi="ar-SA"/>
        </w:rPr>
      </w:pPr>
      <w:r w:rsidRPr="007F2243">
        <w:rPr>
          <w:rFonts w:ascii="Arial" w:eastAsia="Times New Roman" w:hAnsi="Arial" w:cs="Arial"/>
          <w:sz w:val="20"/>
          <w:szCs w:val="20"/>
          <w:lang w:val="pl-PL" w:eastAsia="pl-PL" w:bidi="ar-SA"/>
        </w:rPr>
        <w:t xml:space="preserve">Mając na uwadze powyższe, Wykonawca, w celu ustalenia równej pozycji stron, zwraca się </w:t>
      </w:r>
      <w:r w:rsidRPr="007F2243">
        <w:rPr>
          <w:rFonts w:ascii="Arial" w:eastAsia="Times New Roman" w:hAnsi="Arial" w:cs="Arial"/>
          <w:b/>
          <w:sz w:val="20"/>
          <w:szCs w:val="20"/>
          <w:lang w:val="pl-PL" w:eastAsia="pl-PL" w:bidi="ar-SA"/>
        </w:rPr>
        <w:t>o wykreślenie</w:t>
      </w:r>
      <w:r w:rsidRPr="007F2243">
        <w:rPr>
          <w:rFonts w:ascii="Arial" w:eastAsia="Times New Roman" w:hAnsi="Arial" w:cs="Arial"/>
          <w:sz w:val="20"/>
          <w:szCs w:val="20"/>
          <w:lang w:val="pl-PL" w:eastAsia="pl-PL" w:bidi="ar-SA"/>
        </w:rPr>
        <w:t>, a jeżeli przedmiotowe jest niemożliwe do uzyskania, o analizę przedstawionych powyżej kwestii i  modyfikację zapisów § 8 i 13 ust. 6 na następujące:</w:t>
      </w:r>
    </w:p>
    <w:p w:rsid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Z tytułu niewykonania lub nienależytego wykonania umowy, w tym utraty, ubytku lub uszkodzenia przesyłki, Zamawiającemu przysługuje odszkodowanie oraz inne roszczenia na zasadach i wysokości określonych w ustawie Prawo pocztowe i Rozporządzeniu Ministra Administracji i Cyfryzacji z dnia 26 listopada 2013r. w sprawie reklamacji usługi pocztowej.</w:t>
      </w:r>
    </w:p>
    <w:p w:rsidR="002032DC" w:rsidRDefault="002032DC" w:rsidP="002032DC">
      <w:pPr>
        <w:widowControl/>
        <w:autoSpaceDN/>
        <w:adjustRightInd/>
        <w:spacing w:after="0" w:line="360" w:lineRule="auto"/>
        <w:jc w:val="both"/>
        <w:rPr>
          <w:rFonts w:ascii="Arial" w:eastAsia="Times New Roman" w:hAnsi="Arial" w:cs="Arial"/>
          <w:sz w:val="20"/>
          <w:szCs w:val="24"/>
          <w:lang w:val="pl-PL" w:eastAsia="pl-PL" w:bidi="ar-SA"/>
        </w:rPr>
      </w:pPr>
    </w:p>
    <w:p w:rsidR="007F2243" w:rsidRDefault="007F2243" w:rsidP="007F2243">
      <w:pPr>
        <w:widowControl/>
        <w:autoSpaceDN/>
        <w:adjustRightInd/>
        <w:spacing w:after="0" w:line="360" w:lineRule="auto"/>
        <w:jc w:val="both"/>
        <w:rPr>
          <w:rFonts w:ascii="Arial" w:eastAsia="Times New Roman" w:hAnsi="Arial" w:cs="Arial"/>
          <w:sz w:val="20"/>
          <w:szCs w:val="24"/>
          <w:lang w:val="pl-PL" w:eastAsia="pl-PL" w:bidi="ar-SA"/>
        </w:rPr>
      </w:pPr>
    </w:p>
    <w:p w:rsidR="007F2243" w:rsidRDefault="007F2243" w:rsidP="007F2243">
      <w:pPr>
        <w:widowControl/>
        <w:autoSpaceDN/>
        <w:adjustRightInd/>
        <w:spacing w:after="0" w:line="360" w:lineRule="auto"/>
        <w:jc w:val="both"/>
        <w:rPr>
          <w:rFonts w:ascii="Arial" w:eastAsia="Times New Roman" w:hAnsi="Arial" w:cs="Arial"/>
          <w:sz w:val="20"/>
          <w:szCs w:val="24"/>
          <w:lang w:val="pl-PL" w:eastAsia="pl-PL" w:bidi="ar-SA"/>
        </w:rPr>
      </w:pP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Wykonawca jest zobowiązany zapłacić karę umowną za odstąpienie od umowy lub jej rozwiązanie przez Wykonawcę lub Zamawiającego z winy Wykonawcy w wysokości 0,5 % niewykorzystanej wartości umownej brutto, o której mowa w § 5 ust.1.</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Zamawiający zobowiązany jest do zapłaty kary umownej w przypadku odstąpienia od umowy lub jej rozwiązania przez Wykonawcę z winy Zamawiającego w wysokości 0,5 % niewykorzystanej wartości umownej brutto, o której mowa w §5 ust.1.</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Z tytułu niespełnienia przez Wykonawcę lub podwykonawcę wymogu zatrudnienia na podstawie umowy o pracę osób wykonujących działalność operacyjną Zamawiający przewiduje sankcję w postaci zapłaty przez Wykonawcę kary umownej w wysokości 50,00 PLN (słownie: pięćdziesiąt złotych 00/100) za każdorazowe stwierdzenie naruszenia ww. obowiązku.</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Wykonawca zapłaci karę umowną na konto Zamawiającego w terminie 7 dni od daty doręczenia pisemnego</w:t>
      </w:r>
      <w:r w:rsidRPr="007F2243">
        <w:t xml:space="preserve"> </w:t>
      </w:r>
      <w:r w:rsidRPr="007F2243">
        <w:rPr>
          <w:rFonts w:ascii="Arial" w:eastAsia="Times New Roman" w:hAnsi="Arial" w:cs="Arial"/>
          <w:sz w:val="20"/>
          <w:szCs w:val="24"/>
          <w:lang w:val="pl-PL" w:eastAsia="pl-PL" w:bidi="ar-SA"/>
        </w:rPr>
        <w:t xml:space="preserve">wezwania z określoną przez Zamawiającego wysokością kary. </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 xml:space="preserve">W przypadku, gdy Zamawiający poniósł z ww. przyczyn szkodę przekraczającą wysokość kary umownej, może on dochodzić odszkodowania za szkodę w pełnej wysokości od Wykonawcy na zasadach ogólnych. </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Zamawiający zastrzega sobie również możliwość odstąpienia od umowy w razie wystąpienia istotnej zmiany okoliczności powodującej, że wykonanie umowy nie leży w interesie publicznym, czego nie można było przewidzieć w chwili zawarcia umowy. Odstąpienie od umowy może nastąpić w terminie 30 dni od powzięcia wiadomości o tych okolicznościach.</w:t>
      </w:r>
    </w:p>
    <w:p w:rsidR="007F2243" w:rsidRPr="007F2243" w:rsidRDefault="007F2243" w:rsidP="007F2243">
      <w:pPr>
        <w:widowControl/>
        <w:numPr>
          <w:ilvl w:val="0"/>
          <w:numId w:val="2"/>
        </w:numPr>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 xml:space="preserve">Rozwiązanie umowy może być dokonane na piśmie przez każą ze Stron, z zachowaniem miesięcznego okresu wypowiedzenia liczonego od pierwszego dnia miesiąca kalendarzowego następującego po miesiącu, w którym nastąpiło wypowiedzenie.  </w:t>
      </w:r>
    </w:p>
    <w:p w:rsidR="007F2243" w:rsidRPr="007F2243" w:rsidRDefault="007F2243" w:rsidP="007F2243">
      <w:pPr>
        <w:widowControl/>
        <w:autoSpaceDN/>
        <w:adjustRightInd/>
        <w:spacing w:after="0" w:line="360" w:lineRule="auto"/>
        <w:ind w:left="357"/>
        <w:jc w:val="both"/>
        <w:rPr>
          <w:rFonts w:ascii="Arial" w:eastAsia="Times New Roman" w:hAnsi="Arial" w:cs="Arial"/>
          <w:sz w:val="20"/>
          <w:szCs w:val="24"/>
          <w:lang w:val="pl-PL" w:eastAsia="pl-PL" w:bidi="ar-SA"/>
        </w:rPr>
      </w:pPr>
    </w:p>
    <w:p w:rsidR="007F2243" w:rsidRPr="007F2243" w:rsidRDefault="007F2243" w:rsidP="007F2243">
      <w:pPr>
        <w:widowControl/>
        <w:autoSpaceDN/>
        <w:adjustRightInd/>
        <w:spacing w:after="0" w:line="360" w:lineRule="auto"/>
        <w:ind w:left="357"/>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oraz par 13 pkt. 6 na:</w:t>
      </w:r>
    </w:p>
    <w:p w:rsidR="007F2243" w:rsidRPr="007F2243" w:rsidRDefault="007F2243" w:rsidP="007F2243">
      <w:pPr>
        <w:widowControl/>
        <w:autoSpaceDN/>
        <w:adjustRightInd/>
        <w:spacing w:after="0" w:line="360" w:lineRule="auto"/>
        <w:ind w:left="357"/>
        <w:jc w:val="both"/>
        <w:rPr>
          <w:rFonts w:ascii="Arial" w:eastAsia="Times New Roman" w:hAnsi="Arial" w:cs="Arial"/>
          <w:sz w:val="20"/>
          <w:szCs w:val="24"/>
          <w:lang w:val="pl-PL" w:eastAsia="pl-PL" w:bidi="ar-SA"/>
        </w:rPr>
      </w:pPr>
    </w:p>
    <w:p w:rsidR="007F2243" w:rsidRPr="007F2243" w:rsidRDefault="007F2243" w:rsidP="007F2243">
      <w:pPr>
        <w:widowControl/>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6. Zamawiający zastrzega sobie możliwość rozwiązania umowy w przypadku stwierdzenia, że Wykonawca omija warunki bezpieczeństwa i ochrony danych osobowych. W takim przypadku Wykonawca zapłaci Zamawiającemu karę umowną w wysokości 5% wynagrodzenia umownego brutto określonego § 5 ust.1.</w:t>
      </w:r>
    </w:p>
    <w:p w:rsidR="007F2243" w:rsidRPr="007F2243" w:rsidRDefault="007F2243" w:rsidP="007F2243">
      <w:pPr>
        <w:widowControl/>
        <w:autoSpaceDN/>
        <w:adjustRightInd/>
        <w:spacing w:after="0" w:line="360" w:lineRule="auto"/>
        <w:ind w:left="357"/>
        <w:jc w:val="both"/>
        <w:rPr>
          <w:rFonts w:ascii="Arial" w:eastAsia="Times New Roman" w:hAnsi="Arial" w:cs="Arial"/>
          <w:sz w:val="20"/>
          <w:szCs w:val="24"/>
          <w:lang w:val="pl-PL" w:eastAsia="pl-PL" w:bidi="ar-SA"/>
        </w:rPr>
      </w:pPr>
    </w:p>
    <w:p w:rsidR="007F2243" w:rsidRPr="007F2243" w:rsidRDefault="007F2243" w:rsidP="007F2243">
      <w:pPr>
        <w:widowControl/>
        <w:autoSpaceDN/>
        <w:adjustRightInd/>
        <w:spacing w:after="0" w:line="360" w:lineRule="auto"/>
        <w:jc w:val="both"/>
        <w:rPr>
          <w:rFonts w:ascii="Arial" w:eastAsia="Times New Roman" w:hAnsi="Arial" w:cs="Arial"/>
          <w:sz w:val="20"/>
          <w:szCs w:val="24"/>
          <w:lang w:val="pl-PL" w:eastAsia="pl-PL" w:bidi="ar-SA"/>
        </w:rPr>
      </w:pPr>
      <w:r w:rsidRPr="007F2243">
        <w:rPr>
          <w:rFonts w:ascii="Arial" w:eastAsia="Times New Roman" w:hAnsi="Arial" w:cs="Arial"/>
          <w:sz w:val="20"/>
          <w:szCs w:val="24"/>
          <w:lang w:val="pl-PL" w:eastAsia="pl-PL" w:bidi="ar-SA"/>
        </w:rPr>
        <w:t>Dodatkowo Wykonawca zaznacza, że w przypadku odszkodowania ustawodawca zabezpiecza interes Zamawiających poprzez akty prawne oraz regulaminy Wykonawców, zgodnie z przyjętymi na rynku usług pocztowych regulacjami.</w:t>
      </w:r>
    </w:p>
    <w:p w:rsidR="00A348E3" w:rsidRDefault="007F2243" w:rsidP="007F2243">
      <w:pPr>
        <w:widowControl/>
        <w:autoSpaceDN/>
        <w:adjustRightInd/>
        <w:spacing w:after="0" w:line="360" w:lineRule="auto"/>
        <w:ind w:left="357"/>
        <w:jc w:val="both"/>
        <w:rPr>
          <w:rFonts w:ascii="Arial" w:eastAsia="Times New Roman" w:hAnsi="Arial" w:cs="Arial"/>
          <w:sz w:val="20"/>
          <w:szCs w:val="24"/>
          <w:lang w:val="pl-PL" w:eastAsia="pl-PL" w:bidi="ar-SA"/>
        </w:rPr>
      </w:pPr>
      <w:r>
        <w:rPr>
          <w:rFonts w:ascii="Arial" w:eastAsia="Times New Roman" w:hAnsi="Arial" w:cs="Arial"/>
          <w:sz w:val="20"/>
          <w:szCs w:val="24"/>
          <w:lang w:val="pl-PL" w:eastAsia="pl-PL" w:bidi="ar-SA"/>
        </w:rPr>
        <w:t xml:space="preserve"> </w:t>
      </w:r>
    </w:p>
    <w:p w:rsidR="008756D4" w:rsidRPr="008756D4" w:rsidRDefault="008756D4" w:rsidP="001A4C7F">
      <w:pPr>
        <w:spacing w:after="0"/>
        <w:rPr>
          <w:b/>
          <w:u w:val="single"/>
          <w:lang w:val="pl-PL"/>
        </w:rPr>
      </w:pPr>
      <w:r w:rsidRPr="008756D4">
        <w:rPr>
          <w:b/>
          <w:u w:val="single"/>
          <w:lang w:val="pl-PL"/>
        </w:rPr>
        <w:t>ODPOWIEDŹ</w:t>
      </w:r>
    </w:p>
    <w:p w:rsidR="00155768" w:rsidRPr="00155768" w:rsidRDefault="00155768" w:rsidP="001A4C7F">
      <w:pPr>
        <w:widowControl/>
        <w:autoSpaceDN/>
        <w:adjustRightInd/>
        <w:spacing w:after="0" w:line="360" w:lineRule="auto"/>
        <w:jc w:val="both"/>
        <w:rPr>
          <w:rFonts w:ascii="Arial" w:eastAsia="Times New Roman" w:hAnsi="Arial" w:cs="Arial"/>
          <w:color w:val="000000"/>
          <w:sz w:val="20"/>
          <w:szCs w:val="20"/>
          <w:lang w:val="pl-PL" w:eastAsia="pl-PL" w:bidi="ar-SA"/>
        </w:rPr>
      </w:pPr>
      <w:r w:rsidRPr="00155768">
        <w:rPr>
          <w:rFonts w:ascii="Arial" w:eastAsia="Times New Roman" w:hAnsi="Arial" w:cs="Arial"/>
          <w:color w:val="000000"/>
          <w:sz w:val="20"/>
          <w:szCs w:val="20"/>
          <w:lang w:val="pl-PL" w:eastAsia="pl-PL" w:bidi="ar-SA"/>
        </w:rPr>
        <w:t>Zamawiający nie uwzględnia proponowanych przez Wykonawcę zm</w:t>
      </w:r>
      <w:r w:rsidR="00980389">
        <w:rPr>
          <w:rFonts w:ascii="Arial" w:eastAsia="Times New Roman" w:hAnsi="Arial" w:cs="Arial"/>
          <w:color w:val="000000"/>
          <w:sz w:val="20"/>
          <w:szCs w:val="20"/>
          <w:lang w:val="pl-PL" w:eastAsia="pl-PL" w:bidi="ar-SA"/>
        </w:rPr>
        <w:t>ian. W stosunku do postępowania prowadzonego w ubiegłym roku</w:t>
      </w:r>
      <w:r w:rsidRPr="00155768">
        <w:rPr>
          <w:rFonts w:ascii="Arial" w:eastAsia="Times New Roman" w:hAnsi="Arial" w:cs="Arial"/>
          <w:color w:val="000000"/>
          <w:sz w:val="20"/>
          <w:szCs w:val="20"/>
          <w:lang w:val="pl-PL" w:eastAsia="pl-PL" w:bidi="ar-SA"/>
        </w:rPr>
        <w:t xml:space="preserve"> Zamawiający dokonał modyfikacji w zakresie kar umownych polegającyc</w:t>
      </w:r>
      <w:r w:rsidR="00980389">
        <w:rPr>
          <w:rFonts w:ascii="Arial" w:eastAsia="Times New Roman" w:hAnsi="Arial" w:cs="Arial"/>
          <w:color w:val="000000"/>
          <w:sz w:val="20"/>
          <w:szCs w:val="20"/>
          <w:lang w:val="pl-PL" w:eastAsia="pl-PL" w:bidi="ar-SA"/>
        </w:rPr>
        <w:t>h na zmniejszeniu ich wysokości o 1%.</w:t>
      </w:r>
    </w:p>
    <w:p w:rsidR="00155768" w:rsidRPr="00155768" w:rsidRDefault="00155768" w:rsidP="00155768">
      <w:pPr>
        <w:widowControl/>
        <w:autoSpaceDN/>
        <w:adjustRightInd/>
        <w:spacing w:after="0" w:line="360" w:lineRule="auto"/>
        <w:jc w:val="both"/>
        <w:rPr>
          <w:rFonts w:ascii="Arial" w:eastAsia="Times New Roman" w:hAnsi="Arial" w:cs="Arial"/>
          <w:color w:val="000000"/>
          <w:sz w:val="20"/>
          <w:szCs w:val="20"/>
          <w:lang w:val="pl-PL" w:eastAsia="pl-PL" w:bidi="ar-SA"/>
        </w:rPr>
      </w:pPr>
      <w:r w:rsidRPr="00155768">
        <w:rPr>
          <w:rFonts w:ascii="Arial" w:eastAsia="Times New Roman" w:hAnsi="Arial" w:cs="Arial"/>
          <w:color w:val="000000"/>
          <w:sz w:val="20"/>
          <w:szCs w:val="20"/>
          <w:lang w:val="pl-PL" w:eastAsia="pl-PL" w:bidi="ar-SA"/>
        </w:rPr>
        <w:t xml:space="preserve">Zdaniem Zamawiającego kary umowne są adekwatne do przedmiotu zamówienia, sytuacji </w:t>
      </w:r>
      <w:r>
        <w:rPr>
          <w:rFonts w:ascii="Arial" w:eastAsia="Times New Roman" w:hAnsi="Arial" w:cs="Arial"/>
          <w:color w:val="000000"/>
          <w:sz w:val="20"/>
          <w:szCs w:val="20"/>
          <w:lang w:val="pl-PL" w:eastAsia="pl-PL" w:bidi="ar-SA"/>
        </w:rPr>
        <w:t xml:space="preserve">faktycznej </w:t>
      </w:r>
      <w:r w:rsidRPr="00155768">
        <w:rPr>
          <w:rFonts w:ascii="Arial" w:eastAsia="Times New Roman" w:hAnsi="Arial" w:cs="Arial"/>
          <w:color w:val="000000"/>
          <w:sz w:val="20"/>
          <w:szCs w:val="20"/>
          <w:lang w:val="pl-PL" w:eastAsia="pl-PL" w:bidi="ar-SA"/>
        </w:rPr>
        <w:t xml:space="preserve"> i potrzeb Zamawiającego.</w:t>
      </w:r>
    </w:p>
    <w:p w:rsidR="00155768" w:rsidRPr="00155768" w:rsidRDefault="00155768" w:rsidP="00155768">
      <w:pPr>
        <w:widowControl/>
        <w:autoSpaceDN/>
        <w:adjustRightInd/>
        <w:spacing w:after="0" w:line="360" w:lineRule="auto"/>
        <w:jc w:val="both"/>
        <w:rPr>
          <w:rFonts w:ascii="Arial" w:eastAsia="Times New Roman" w:hAnsi="Arial" w:cs="Arial"/>
          <w:color w:val="000000"/>
          <w:sz w:val="20"/>
          <w:szCs w:val="20"/>
          <w:lang w:val="pl-PL" w:eastAsia="pl-PL" w:bidi="ar-SA"/>
        </w:rPr>
      </w:pPr>
      <w:r w:rsidRPr="00155768">
        <w:rPr>
          <w:rFonts w:ascii="Arial" w:eastAsia="Times New Roman" w:hAnsi="Arial" w:cs="Arial"/>
          <w:color w:val="000000"/>
          <w:sz w:val="20"/>
          <w:szCs w:val="20"/>
          <w:lang w:val="pl-PL" w:eastAsia="pl-PL" w:bidi="ar-SA"/>
        </w:rPr>
        <w:t>Zapisy SIWZ pozostają bez zmian.</w:t>
      </w:r>
    </w:p>
    <w:p w:rsidR="008756D4" w:rsidRDefault="008756D4" w:rsidP="000B0639">
      <w:pPr>
        <w:widowControl/>
        <w:autoSpaceDN/>
        <w:adjustRightInd/>
        <w:spacing w:after="0" w:line="360" w:lineRule="auto"/>
        <w:jc w:val="both"/>
        <w:rPr>
          <w:rFonts w:ascii="Arial" w:eastAsia="Times New Roman" w:hAnsi="Arial" w:cs="Times New Roman"/>
          <w:b/>
          <w:sz w:val="20"/>
          <w:szCs w:val="20"/>
          <w:lang w:val="pl-PL" w:eastAsia="x-none" w:bidi="ar-SA"/>
        </w:rPr>
      </w:pPr>
    </w:p>
    <w:p w:rsidR="000076E8" w:rsidRDefault="000076E8" w:rsidP="000B0639">
      <w:pPr>
        <w:widowControl/>
        <w:autoSpaceDN/>
        <w:adjustRightInd/>
        <w:spacing w:after="0" w:line="360" w:lineRule="auto"/>
        <w:jc w:val="both"/>
        <w:rPr>
          <w:rFonts w:ascii="Arial" w:eastAsia="Times New Roman" w:hAnsi="Arial" w:cs="Times New Roman"/>
          <w:b/>
          <w:sz w:val="20"/>
          <w:szCs w:val="20"/>
          <w:lang w:val="pl-PL" w:eastAsia="x-none" w:bidi="ar-SA"/>
        </w:rPr>
      </w:pPr>
    </w:p>
    <w:p w:rsidR="00A348E3" w:rsidRPr="002A2D6E" w:rsidRDefault="00A348E3" w:rsidP="000B0639">
      <w:pPr>
        <w:widowControl/>
        <w:autoSpaceDN/>
        <w:adjustRightInd/>
        <w:spacing w:after="0" w:line="360" w:lineRule="auto"/>
        <w:jc w:val="both"/>
        <w:rPr>
          <w:rFonts w:ascii="Arial" w:eastAsia="Times New Roman" w:hAnsi="Arial" w:cs="Times New Roman"/>
          <w:b/>
          <w:sz w:val="20"/>
          <w:szCs w:val="20"/>
          <w:lang w:val="pl-PL" w:eastAsia="x-none" w:bidi="ar-SA"/>
        </w:rPr>
      </w:pPr>
      <w:r w:rsidRPr="00A348E3">
        <w:rPr>
          <w:rFonts w:ascii="Arial" w:eastAsia="Times New Roman" w:hAnsi="Arial" w:cs="Times New Roman"/>
          <w:b/>
          <w:sz w:val="20"/>
          <w:szCs w:val="20"/>
          <w:lang w:val="x-none" w:eastAsia="x-none" w:bidi="ar-SA"/>
        </w:rPr>
        <w:t>PYTANIE 5</w:t>
      </w:r>
      <w:r w:rsidR="002A2D6E">
        <w:rPr>
          <w:rFonts w:ascii="Arial" w:eastAsia="Times New Roman" w:hAnsi="Arial" w:cs="Times New Roman"/>
          <w:b/>
          <w:sz w:val="20"/>
          <w:szCs w:val="20"/>
          <w:lang w:val="pl-PL" w:eastAsia="x-none" w:bidi="ar-SA"/>
        </w:rPr>
        <w:t xml:space="preserve">  </w:t>
      </w:r>
    </w:p>
    <w:p w:rsidR="00A348E3" w:rsidRP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 xml:space="preserve">SIWZ Rozdz. </w:t>
      </w:r>
      <w:r w:rsidR="002A2D6E">
        <w:rPr>
          <w:rFonts w:ascii="Arial" w:eastAsia="Times New Roman" w:hAnsi="Arial" w:cs="Arial"/>
          <w:b/>
          <w:color w:val="000000"/>
          <w:sz w:val="20"/>
          <w:szCs w:val="20"/>
          <w:lang w:val="pl-PL" w:eastAsia="pl-PL" w:bidi="ar-SA"/>
        </w:rPr>
        <w:t>1 pkt 4.1 oraz Załącznik nr 4 - § 3 ust.3</w:t>
      </w:r>
    </w:p>
    <w:p w:rsidR="002A2D6E" w:rsidRPr="00AF0187" w:rsidRDefault="002A2D6E" w:rsidP="002A2D6E">
      <w:pPr>
        <w:pStyle w:val="Tekstblokowy"/>
        <w:spacing w:line="360" w:lineRule="auto"/>
        <w:ind w:left="0" w:right="0"/>
        <w:jc w:val="both"/>
        <w:rPr>
          <w:b w:val="0"/>
          <w:color w:val="auto"/>
          <w:sz w:val="20"/>
          <w:szCs w:val="20"/>
        </w:rPr>
      </w:pPr>
      <w:r w:rsidRPr="00AF0187">
        <w:rPr>
          <w:b w:val="0"/>
          <w:color w:val="auto"/>
          <w:sz w:val="20"/>
          <w:szCs w:val="20"/>
        </w:rPr>
        <w:t>Wykonawca zwraca się z prośbą o doprecyzowanie jakie informacje powinny znaleźć się w oświadczeniu potwierdzającym zatrudnienie osób na umowę o pracę? Czy wystarczającym będzie jak wskazana zostanie sumaryczna liczba zatrudnionych?</w:t>
      </w:r>
    </w:p>
    <w:p w:rsidR="002A2D6E" w:rsidRPr="00AF0187" w:rsidRDefault="002A2D6E" w:rsidP="002A2D6E">
      <w:pPr>
        <w:pStyle w:val="Tekstblokowy"/>
        <w:spacing w:line="360" w:lineRule="auto"/>
        <w:ind w:left="0" w:right="0"/>
        <w:jc w:val="both"/>
        <w:rPr>
          <w:b w:val="0"/>
          <w:color w:val="auto"/>
          <w:sz w:val="20"/>
        </w:rPr>
      </w:pPr>
      <w:r w:rsidRPr="00AF0187">
        <w:rPr>
          <w:b w:val="0"/>
          <w:color w:val="auto"/>
          <w:sz w:val="20"/>
          <w:szCs w:val="20"/>
        </w:rPr>
        <w:t xml:space="preserve">Dodatkowo Wykonawca zwraca się z pytaniem do Zamawiającego, </w:t>
      </w:r>
      <w:r w:rsidRPr="00AF0187">
        <w:rPr>
          <w:b w:val="0"/>
          <w:color w:val="auto"/>
          <w:sz w:val="20"/>
        </w:rPr>
        <w:t xml:space="preserve"> na czym ma polegać weryfikacja ilości osób zatrudnionych na podstawie umowy o pracę w pełnym zatrudnieniu, które będą wykonywać czynności  w zakresie  działalności operacyjnej Wykonawcy oraz jak należy rozumieć zapis „praca w pełnym zatrudnieniu”?</w:t>
      </w:r>
    </w:p>
    <w:p w:rsidR="00C826CD" w:rsidRDefault="00C826CD" w:rsidP="00AA7E6A">
      <w:pPr>
        <w:spacing w:after="0"/>
        <w:rPr>
          <w:b/>
          <w:u w:val="single"/>
          <w:lang w:val="pl-PL"/>
        </w:rPr>
      </w:pPr>
    </w:p>
    <w:p w:rsidR="00AA7E6A" w:rsidRPr="008756D4" w:rsidRDefault="00AA7E6A" w:rsidP="00AA7E6A">
      <w:pPr>
        <w:spacing w:after="0"/>
        <w:rPr>
          <w:b/>
          <w:u w:val="single"/>
          <w:lang w:val="pl-PL"/>
        </w:rPr>
      </w:pPr>
      <w:r w:rsidRPr="008756D4">
        <w:rPr>
          <w:b/>
          <w:u w:val="single"/>
          <w:lang w:val="pl-PL"/>
        </w:rPr>
        <w:t>ODPOWIEDŹ</w:t>
      </w:r>
    </w:p>
    <w:p w:rsidR="00A348E3" w:rsidRPr="00C826CD" w:rsidRDefault="00C826CD" w:rsidP="00A348E3">
      <w:pPr>
        <w:widowControl/>
        <w:autoSpaceDN/>
        <w:adjustRightInd/>
        <w:spacing w:after="0" w:line="360" w:lineRule="auto"/>
        <w:jc w:val="both"/>
        <w:rPr>
          <w:rFonts w:ascii="Arial" w:eastAsia="Times New Roman" w:hAnsi="Arial" w:cs="Arial"/>
          <w:color w:val="000000"/>
          <w:sz w:val="20"/>
          <w:szCs w:val="20"/>
          <w:lang w:val="pl-PL" w:eastAsia="pl-PL" w:bidi="ar-SA"/>
        </w:rPr>
      </w:pPr>
      <w:r w:rsidRPr="00C826CD">
        <w:rPr>
          <w:rFonts w:ascii="Arial" w:eastAsia="Times New Roman" w:hAnsi="Arial" w:cs="Arial"/>
          <w:color w:val="000000"/>
          <w:sz w:val="20"/>
          <w:szCs w:val="20"/>
          <w:lang w:val="pl-PL" w:eastAsia="pl-PL" w:bidi="ar-SA"/>
        </w:rPr>
        <w:t>Zamawiający informuje, że w oświadczeniu potwierdzającym zatrudnienie osób na umowę o pracę wystarczającym będzie wskazanie liczby sumarycznej zatrudnionych. Weryfikacja osób zatrudnionych na podstawie umowy o pracę będzie się odbywała zgodnie z zapisami Rozdziału I pkt 4.1:</w:t>
      </w:r>
    </w:p>
    <w:p w:rsidR="00C826CD" w:rsidRPr="00A348E3" w:rsidRDefault="00C826CD" w:rsidP="00C826CD">
      <w:pPr>
        <w:widowControl/>
        <w:autoSpaceDE w:val="0"/>
        <w:spacing w:after="0" w:line="360" w:lineRule="auto"/>
        <w:jc w:val="both"/>
        <w:rPr>
          <w:rFonts w:ascii="Arial" w:eastAsia="Times New Roman" w:hAnsi="Arial" w:cs="Arial"/>
          <w:b/>
          <w:sz w:val="20"/>
          <w:szCs w:val="20"/>
          <w:lang w:val="pl-PL" w:eastAsia="pl-PL" w:bidi="ar-SA"/>
        </w:rPr>
      </w:pPr>
      <w:r w:rsidRPr="00A348E3">
        <w:rPr>
          <w:rFonts w:ascii="Arial" w:eastAsia="Times New Roman" w:hAnsi="Arial" w:cs="Arial"/>
          <w:sz w:val="20"/>
          <w:szCs w:val="20"/>
          <w:lang w:val="pl-PL" w:eastAsia="pl-PL" w:bidi="ar-SA"/>
        </w:rPr>
        <w:t xml:space="preserve">W celu potwierdzenia spełnienia wymogu zatrudnienia na podstawie umowy o pracę przez Wykonawcę lub Podwykonawcę osób wykonujących działalność operacyjną w trakcie realizacji zamówienia na każde wezwanie, jednak nie częściej niż raz na kwartał, Zamawiającego  </w:t>
      </w:r>
      <w:r w:rsidRPr="00A348E3">
        <w:rPr>
          <w:rFonts w:ascii="Arial" w:eastAsia="Times New Roman" w:hAnsi="Arial" w:cs="Arial"/>
          <w:b/>
          <w:sz w:val="20"/>
          <w:szCs w:val="20"/>
          <w:lang w:val="pl-PL" w:eastAsia="pl-PL" w:bidi="ar-SA"/>
        </w:rPr>
        <w:t>w terminie 21 dni roboczych</w:t>
      </w:r>
      <w:r w:rsidRPr="00A348E3">
        <w:rPr>
          <w:rFonts w:ascii="Arial" w:eastAsia="Times New Roman" w:hAnsi="Arial" w:cs="Arial"/>
          <w:sz w:val="20"/>
          <w:szCs w:val="20"/>
          <w:lang w:val="pl-PL" w:eastAsia="pl-PL" w:bidi="ar-SA"/>
        </w:rPr>
        <w:t xml:space="preserve"> od dnia przesłania stosownego pisma  przedłoży Zamawiającemu poniżej dowód: - oświadczenie Wykonawcy lub podwykonawcy </w:t>
      </w:r>
      <w:r>
        <w:rPr>
          <w:rFonts w:ascii="Arial" w:eastAsia="Times New Roman" w:hAnsi="Arial" w:cs="Arial"/>
          <w:sz w:val="20"/>
          <w:szCs w:val="20"/>
          <w:lang w:val="pl-PL" w:eastAsia="pl-PL" w:bidi="ar-SA"/>
        </w:rPr>
        <w:t xml:space="preserve">     </w:t>
      </w:r>
      <w:r w:rsidRPr="00A348E3">
        <w:rPr>
          <w:rFonts w:ascii="Arial" w:eastAsia="Times New Roman" w:hAnsi="Arial" w:cs="Arial"/>
          <w:sz w:val="20"/>
          <w:szCs w:val="20"/>
          <w:lang w:val="pl-PL" w:eastAsia="pl-PL" w:bidi="ar-SA"/>
        </w:rPr>
        <w:t>o zatrudnieniu na podstawie umowy</w:t>
      </w:r>
      <w:r>
        <w:rPr>
          <w:rFonts w:ascii="Arial" w:eastAsia="Times New Roman" w:hAnsi="Arial" w:cs="Arial"/>
          <w:sz w:val="20"/>
          <w:szCs w:val="20"/>
          <w:lang w:val="pl-PL" w:eastAsia="pl-PL" w:bidi="ar-SA"/>
        </w:rPr>
        <w:t>.</w:t>
      </w:r>
    </w:p>
    <w:p w:rsidR="00C826CD" w:rsidRPr="00A348E3" w:rsidRDefault="00C826CD" w:rsidP="00A348E3">
      <w:pPr>
        <w:widowControl/>
        <w:autoSpaceDN/>
        <w:adjustRightInd/>
        <w:spacing w:after="0" w:line="360" w:lineRule="auto"/>
        <w:jc w:val="both"/>
        <w:rPr>
          <w:rFonts w:ascii="Arial" w:eastAsia="Times New Roman" w:hAnsi="Arial" w:cs="Arial"/>
          <w:b/>
          <w:color w:val="000000"/>
          <w:sz w:val="20"/>
          <w:szCs w:val="20"/>
          <w:lang w:val="pl-PL" w:eastAsia="pl-PL" w:bidi="ar-SA"/>
        </w:rPr>
      </w:pPr>
    </w:p>
    <w:p w:rsidR="00A348E3" w:rsidRPr="00A348E3" w:rsidRDefault="00A348E3" w:rsidP="000B0639">
      <w:pPr>
        <w:widowControl/>
        <w:autoSpaceDN/>
        <w:adjustRightInd/>
        <w:spacing w:after="0" w:line="360" w:lineRule="auto"/>
        <w:rPr>
          <w:rFonts w:ascii="Arial" w:eastAsia="Times New Roman" w:hAnsi="Arial" w:cs="Arial"/>
          <w:b/>
          <w:color w:val="000000"/>
          <w:sz w:val="20"/>
          <w:szCs w:val="20"/>
          <w:lang w:val="pl-PL" w:eastAsia="pl-PL" w:bidi="ar-SA"/>
        </w:rPr>
      </w:pPr>
      <w:r w:rsidRPr="00A348E3">
        <w:rPr>
          <w:rFonts w:ascii="Arial" w:eastAsia="Times New Roman" w:hAnsi="Arial" w:cs="Arial"/>
          <w:b/>
          <w:color w:val="000000"/>
          <w:sz w:val="20"/>
          <w:szCs w:val="20"/>
          <w:lang w:val="pl-PL" w:eastAsia="pl-PL" w:bidi="ar-SA"/>
        </w:rPr>
        <w:t>PYTANIE 6</w:t>
      </w:r>
    </w:p>
    <w:p w:rsidR="00C826CD" w:rsidRPr="00C826CD" w:rsidRDefault="00C826CD" w:rsidP="00C826CD">
      <w:pPr>
        <w:widowControl/>
        <w:autoSpaceDN/>
        <w:adjustRightInd/>
        <w:spacing w:after="0" w:line="360" w:lineRule="auto"/>
        <w:jc w:val="both"/>
        <w:rPr>
          <w:rFonts w:ascii="Arial" w:eastAsia="Times New Roman" w:hAnsi="Arial" w:cs="Arial"/>
          <w:bCs/>
          <w:iCs/>
          <w:sz w:val="20"/>
          <w:szCs w:val="20"/>
          <w:lang w:val="pl-PL" w:eastAsia="pl-PL" w:bidi="ar-SA"/>
        </w:rPr>
      </w:pPr>
      <w:r w:rsidRPr="00C826CD">
        <w:rPr>
          <w:rFonts w:ascii="Arial" w:eastAsia="Times New Roman" w:hAnsi="Arial" w:cs="Arial"/>
          <w:sz w:val="20"/>
          <w:szCs w:val="20"/>
          <w:lang w:val="pl-PL" w:eastAsia="pl-PL" w:bidi="ar-SA"/>
        </w:rPr>
        <w:t>W z</w:t>
      </w:r>
      <w:r w:rsidRPr="00C826CD">
        <w:rPr>
          <w:rFonts w:ascii="Arial" w:eastAsia="Times New Roman" w:hAnsi="Arial" w:cs="Arial"/>
          <w:bCs/>
          <w:iCs/>
          <w:sz w:val="20"/>
          <w:szCs w:val="20"/>
          <w:lang w:val="pl-PL" w:eastAsia="pl-PL" w:bidi="ar-SA"/>
        </w:rPr>
        <w:t xml:space="preserve">wiązku z ogłoszeniem stanu zagrożenia epidemicznego, Wykonawca wdrożył procedury uwzględniające zalecenia i dyspozycje organów administracji rządowej, w tym w szczególności Głównego Inspektora Sanitarnego (GIS) i innych służb odpowiedzialnych za bezpieczeństwo publiczne. Procedury te mają na celu m. in. bezkontaktowe świadczenie usług, zapewniające bezpieczeństwo pracownikom i odbiorcom przy dostawie przesyłek, w tym bezpośrednio pod adresem. W szczególności, obecnie oprócz tradycyjnej formy doręczenia, wszystkie przesyłki listowe rejestrowane, paczkowe i kurierskie (z zastrzeżeniem przesyłek z dokumentami zwrotnymi) Wykonawca wydaje adresatom bez pokwitowania, po uprzednim okazaniu przez odbiorcę z bezpiecznej odległości dokumentu tożsamości np. dowodu osobistego, paszportu, prawa jazdy. W celu pokwitowania odbioru doręczający spisuje 4 ostatnie cyfry numeru weryfikowanego dokumentu. Dla przesyłek paczkowych i kurierskich, w przypadku gdy nadawca podał numer telefonu odbiorcy, przed doręczeniem przesyłki odbiorca otrzyma numer kontaktowy do kuriera. W przypadku przesyłek </w:t>
      </w:r>
      <w:proofErr w:type="spellStart"/>
      <w:r w:rsidRPr="00C826CD">
        <w:rPr>
          <w:rFonts w:ascii="Arial" w:eastAsia="Times New Roman" w:hAnsi="Arial" w:cs="Arial"/>
          <w:bCs/>
          <w:iCs/>
          <w:sz w:val="20"/>
          <w:szCs w:val="20"/>
          <w:lang w:val="pl-PL" w:eastAsia="pl-PL" w:bidi="ar-SA"/>
        </w:rPr>
        <w:t>pobraniowych</w:t>
      </w:r>
      <w:proofErr w:type="spellEnd"/>
      <w:r w:rsidRPr="00C826CD">
        <w:rPr>
          <w:rFonts w:ascii="Arial" w:eastAsia="Times New Roman" w:hAnsi="Arial" w:cs="Arial"/>
          <w:bCs/>
          <w:iCs/>
          <w:sz w:val="20"/>
          <w:szCs w:val="20"/>
          <w:lang w:val="pl-PL" w:eastAsia="pl-PL" w:bidi="ar-SA"/>
        </w:rPr>
        <w:t xml:space="preserve"> Wykonawca rekomenduje odbiorcom płatność bezgotówkową np. kartą płatniczą.</w:t>
      </w:r>
    </w:p>
    <w:p w:rsidR="00C826CD" w:rsidRPr="00C826CD" w:rsidRDefault="00C826CD" w:rsidP="00C826CD">
      <w:pPr>
        <w:widowControl/>
        <w:autoSpaceDN/>
        <w:adjustRightInd/>
        <w:spacing w:after="0" w:line="360" w:lineRule="auto"/>
        <w:jc w:val="both"/>
        <w:rPr>
          <w:rFonts w:ascii="Arial" w:eastAsia="Times New Roman" w:hAnsi="Arial" w:cs="Arial"/>
          <w:bCs/>
          <w:iCs/>
          <w:sz w:val="20"/>
          <w:szCs w:val="20"/>
          <w:lang w:val="pl-PL" w:eastAsia="pl-PL" w:bidi="ar-SA"/>
        </w:rPr>
      </w:pPr>
      <w:r w:rsidRPr="00C826CD">
        <w:rPr>
          <w:rFonts w:ascii="Arial" w:eastAsia="Times New Roman" w:hAnsi="Arial" w:cs="Arial"/>
          <w:bCs/>
          <w:iCs/>
          <w:sz w:val="20"/>
          <w:szCs w:val="20"/>
          <w:lang w:val="pl-PL" w:eastAsia="pl-PL" w:bidi="ar-SA"/>
        </w:rPr>
        <w:t xml:space="preserve">Wykonawca podkreśla fakt wypełniania wszelkich zaleceń i dyspozycji Ministerstwa Zdrowia oraz Głównego Inspektora Sanitarnego, dotyczących profilaktyki minimalizującej ryzyko zakażenia się </w:t>
      </w:r>
      <w:proofErr w:type="spellStart"/>
      <w:r w:rsidRPr="00C826CD">
        <w:rPr>
          <w:rFonts w:ascii="Arial" w:eastAsia="Times New Roman" w:hAnsi="Arial" w:cs="Arial"/>
          <w:bCs/>
          <w:iCs/>
          <w:sz w:val="20"/>
          <w:szCs w:val="20"/>
          <w:lang w:val="pl-PL" w:eastAsia="pl-PL" w:bidi="ar-SA"/>
        </w:rPr>
        <w:t>koronawirusem</w:t>
      </w:r>
      <w:proofErr w:type="spellEnd"/>
      <w:r w:rsidRPr="00C826CD">
        <w:rPr>
          <w:rFonts w:ascii="Arial" w:eastAsia="Times New Roman" w:hAnsi="Arial" w:cs="Arial"/>
          <w:bCs/>
          <w:iCs/>
          <w:sz w:val="20"/>
          <w:szCs w:val="20"/>
          <w:lang w:val="pl-PL" w:eastAsia="pl-PL" w:bidi="ar-SA"/>
        </w:rPr>
        <w:t xml:space="preserve"> SARS-CoV-2. W przypadku pojawienia się nowych zaleceń i wytycznych rekomendowanych przez GIS, czy poszczególne Inspekcje Sanitarne, są one wdrażane bez zbędnej zwłoki.</w:t>
      </w:r>
    </w:p>
    <w:p w:rsidR="00C826CD" w:rsidRDefault="00C826CD" w:rsidP="00C826CD">
      <w:pPr>
        <w:widowControl/>
        <w:autoSpaceDN/>
        <w:adjustRightInd/>
        <w:spacing w:after="0" w:line="360" w:lineRule="auto"/>
        <w:jc w:val="both"/>
        <w:rPr>
          <w:rFonts w:ascii="Arial" w:eastAsia="Times New Roman" w:hAnsi="Arial" w:cs="Arial"/>
          <w:bCs/>
          <w:iCs/>
          <w:sz w:val="20"/>
          <w:szCs w:val="20"/>
          <w:lang w:val="pl-PL" w:eastAsia="pl-PL" w:bidi="ar-SA"/>
        </w:rPr>
      </w:pPr>
      <w:r w:rsidRPr="00C826CD">
        <w:rPr>
          <w:rFonts w:ascii="Arial" w:eastAsia="Times New Roman" w:hAnsi="Arial" w:cs="Arial"/>
          <w:bCs/>
          <w:iCs/>
          <w:sz w:val="20"/>
          <w:szCs w:val="20"/>
          <w:lang w:val="pl-PL" w:eastAsia="pl-PL" w:bidi="ar-SA"/>
        </w:rPr>
        <w:t xml:space="preserve">W związku z tym, uwzględniając że wdrożone procedury nie mają wpływu na ostateczny efekt w postaci zrealizowania usług, które są przedmiotem niniejszego postępowania, czy zamawiający zaakceptuje zmianę w treści </w:t>
      </w:r>
    </w:p>
    <w:p w:rsidR="00C826CD" w:rsidRDefault="00C826CD" w:rsidP="00C826CD">
      <w:pPr>
        <w:widowControl/>
        <w:autoSpaceDN/>
        <w:adjustRightInd/>
        <w:spacing w:after="0" w:line="360" w:lineRule="auto"/>
        <w:jc w:val="both"/>
        <w:rPr>
          <w:rFonts w:ascii="Arial" w:eastAsia="Times New Roman" w:hAnsi="Arial" w:cs="Arial"/>
          <w:bCs/>
          <w:iCs/>
          <w:sz w:val="20"/>
          <w:szCs w:val="20"/>
          <w:lang w:val="pl-PL" w:eastAsia="pl-PL" w:bidi="ar-SA"/>
        </w:rPr>
      </w:pPr>
    </w:p>
    <w:p w:rsidR="00C826CD" w:rsidRPr="00C826CD" w:rsidRDefault="00C826CD" w:rsidP="00C826CD">
      <w:pPr>
        <w:widowControl/>
        <w:autoSpaceDN/>
        <w:adjustRightInd/>
        <w:spacing w:after="0" w:line="360" w:lineRule="auto"/>
        <w:jc w:val="both"/>
        <w:rPr>
          <w:rFonts w:ascii="Arial" w:eastAsia="Times New Roman" w:hAnsi="Arial" w:cs="Arial"/>
          <w:bCs/>
          <w:iCs/>
          <w:sz w:val="20"/>
          <w:szCs w:val="20"/>
          <w:lang w:val="pl-PL" w:eastAsia="pl-PL" w:bidi="ar-SA"/>
        </w:rPr>
      </w:pPr>
      <w:r w:rsidRPr="00C826CD">
        <w:rPr>
          <w:rFonts w:ascii="Arial" w:eastAsia="Times New Roman" w:hAnsi="Arial" w:cs="Arial"/>
          <w:bCs/>
          <w:iCs/>
          <w:sz w:val="20"/>
          <w:szCs w:val="20"/>
          <w:lang w:val="pl-PL" w:eastAsia="pl-PL" w:bidi="ar-SA"/>
        </w:rPr>
        <w:t xml:space="preserve">SIWZ/umowy/istotnych postanowień przyszłej umowy, wdrożone, jak i potencjalnie wprowadzone w przyszłości – na podstawie aktualizowanych zaleceń organów administracji rządowej – specjalne zasady dotyczące sposobu świadczenia usług, mające na celu ochronę pracowników wykonawcy przed niebezpieczeństwem zarażenia </w:t>
      </w:r>
      <w:proofErr w:type="spellStart"/>
      <w:r w:rsidRPr="00C826CD">
        <w:rPr>
          <w:rFonts w:ascii="Arial" w:eastAsia="Times New Roman" w:hAnsi="Arial" w:cs="Arial"/>
          <w:bCs/>
          <w:iCs/>
          <w:sz w:val="20"/>
          <w:szCs w:val="20"/>
          <w:lang w:val="pl-PL" w:eastAsia="pl-PL" w:bidi="ar-SA"/>
        </w:rPr>
        <w:t>koronawirusem</w:t>
      </w:r>
      <w:proofErr w:type="spellEnd"/>
      <w:r w:rsidRPr="00C826CD">
        <w:rPr>
          <w:rFonts w:ascii="Arial" w:eastAsia="Times New Roman" w:hAnsi="Arial" w:cs="Arial"/>
          <w:bCs/>
          <w:iCs/>
          <w:sz w:val="20"/>
          <w:szCs w:val="20"/>
          <w:lang w:val="pl-PL" w:eastAsia="pl-PL" w:bidi="ar-SA"/>
        </w:rPr>
        <w:t xml:space="preserve"> SARS-CoV-2 i chorobą Covid-19?</w:t>
      </w:r>
    </w:p>
    <w:p w:rsidR="00C826CD" w:rsidRPr="00C826CD" w:rsidRDefault="00C826CD" w:rsidP="00C826CD">
      <w:pPr>
        <w:widowControl/>
        <w:autoSpaceDN/>
        <w:adjustRightInd/>
        <w:spacing w:after="0" w:line="360" w:lineRule="auto"/>
        <w:jc w:val="both"/>
        <w:rPr>
          <w:rFonts w:ascii="Arial" w:eastAsia="Times New Roman" w:hAnsi="Arial" w:cs="Arial"/>
          <w:sz w:val="20"/>
          <w:szCs w:val="20"/>
          <w:lang w:val="pl-PL" w:eastAsia="pl-PL" w:bidi="ar-SA"/>
        </w:rPr>
      </w:pPr>
      <w:r w:rsidRPr="00C826CD">
        <w:rPr>
          <w:rFonts w:ascii="Arial" w:eastAsia="Times New Roman" w:hAnsi="Arial" w:cs="Arial"/>
          <w:sz w:val="20"/>
          <w:szCs w:val="20"/>
          <w:lang w:val="pl-PL" w:eastAsia="pl-PL" w:bidi="ar-SA"/>
        </w:rPr>
        <w:t>Dodatkowo Wykonawca mając na uwadze powyższe zwraca się z pytaniem,  co w przypadku gdy Wykonawca nie będzie w stanie z przyczyn od siebie niezależnych (siła wyższa) wykonać przedmiotu zamówienia np. ustawodawca może  zarządzić kwarantannę danej placówki Wykonawcy lub Zamawiającego, czy w zaistniałej sytuacji (przeciwdziałania rozprzestrzeniania się COVID -19)  Zamawiający uzna za spełnione warunki dotyczące świadczenia usług pocztowych w przypadku konieczności dostosowania ich do zmieniającej się dynamicznie sytuacji na terenie kraju?</w:t>
      </w:r>
    </w:p>
    <w:p w:rsidR="00C826CD" w:rsidRPr="00C826CD" w:rsidRDefault="00C826CD" w:rsidP="00C826CD">
      <w:pPr>
        <w:widowControl/>
        <w:autoSpaceDN/>
        <w:adjustRightInd/>
        <w:spacing w:after="0" w:line="360" w:lineRule="auto"/>
        <w:jc w:val="both"/>
        <w:rPr>
          <w:rFonts w:ascii="Arial" w:eastAsia="Times New Roman" w:hAnsi="Arial" w:cs="Arial"/>
          <w:sz w:val="20"/>
          <w:szCs w:val="20"/>
          <w:lang w:val="pl-PL" w:eastAsia="pl-PL" w:bidi="ar-SA"/>
        </w:rPr>
      </w:pPr>
      <w:r w:rsidRPr="00C826CD">
        <w:rPr>
          <w:rFonts w:ascii="Arial" w:eastAsia="Times New Roman" w:hAnsi="Arial" w:cs="Arial"/>
          <w:sz w:val="20"/>
          <w:szCs w:val="20"/>
          <w:lang w:val="pl-PL" w:eastAsia="pl-PL" w:bidi="ar-SA"/>
        </w:rPr>
        <w:t>Na etapie składania oferty ani Wykonawca czy Zamawiający nie jest wstanie przewidzieć sytuacji, która może mieć miejsce w najbliższej przyszłości.</w:t>
      </w:r>
    </w:p>
    <w:p w:rsidR="00C826CD" w:rsidRPr="00C826CD" w:rsidRDefault="00C826CD" w:rsidP="00C826CD">
      <w:pPr>
        <w:widowControl/>
        <w:autoSpaceDN/>
        <w:adjustRightInd/>
        <w:spacing w:after="0" w:line="360" w:lineRule="auto"/>
        <w:jc w:val="both"/>
        <w:rPr>
          <w:rFonts w:ascii="Arial" w:eastAsia="Times New Roman" w:hAnsi="Arial" w:cs="Arial"/>
          <w:sz w:val="20"/>
          <w:szCs w:val="20"/>
          <w:lang w:val="pl-PL" w:eastAsia="pl-PL" w:bidi="ar-SA"/>
        </w:rPr>
      </w:pPr>
      <w:r w:rsidRPr="00C826CD">
        <w:rPr>
          <w:rFonts w:ascii="Arial" w:eastAsia="Times New Roman" w:hAnsi="Arial" w:cs="Arial"/>
          <w:sz w:val="20"/>
          <w:szCs w:val="20"/>
          <w:lang w:val="pl-PL" w:eastAsia="pl-PL" w:bidi="ar-SA"/>
        </w:rPr>
        <w:t>Czy w takiej sytuacji Zamawiający dopuszcza odstąpienie</w:t>
      </w:r>
      <w:bookmarkStart w:id="1" w:name="_Hlk35511695"/>
      <w:r w:rsidRPr="00C826CD">
        <w:rPr>
          <w:rFonts w:ascii="Arial" w:eastAsia="Times New Roman" w:hAnsi="Arial" w:cs="Arial"/>
          <w:sz w:val="20"/>
          <w:szCs w:val="20"/>
          <w:lang w:val="pl-PL" w:eastAsia="pl-PL" w:bidi="ar-SA"/>
        </w:rPr>
        <w:t> </w:t>
      </w:r>
      <w:bookmarkEnd w:id="1"/>
      <w:r w:rsidRPr="00C826CD">
        <w:rPr>
          <w:rFonts w:ascii="Arial" w:eastAsia="Times New Roman" w:hAnsi="Arial" w:cs="Arial"/>
          <w:sz w:val="20"/>
          <w:szCs w:val="20"/>
          <w:lang w:val="pl-PL" w:eastAsia="pl-PL" w:bidi="ar-SA"/>
        </w:rPr>
        <w:t xml:space="preserve">z dochodzenia wszelkich roszczeń w stosunku do  Wykonawcy, które powstały z przyczyn przez niego niezawinionych? </w:t>
      </w:r>
    </w:p>
    <w:p w:rsidR="00A348E3" w:rsidRPr="00A348E3" w:rsidRDefault="00A348E3" w:rsidP="00A348E3">
      <w:pPr>
        <w:widowControl/>
        <w:autoSpaceDN/>
        <w:adjustRightInd/>
        <w:spacing w:after="0"/>
        <w:rPr>
          <w:rFonts w:ascii="Arial" w:eastAsia="Times New Roman" w:hAnsi="Arial" w:cs="Arial"/>
          <w:b/>
          <w:color w:val="000000"/>
          <w:sz w:val="20"/>
          <w:szCs w:val="20"/>
          <w:lang w:val="pl-PL" w:eastAsia="pl-PL" w:bidi="ar-SA"/>
        </w:rPr>
      </w:pPr>
    </w:p>
    <w:p w:rsidR="008756D4" w:rsidRPr="008756D4" w:rsidRDefault="008756D4" w:rsidP="001A4C7F">
      <w:pPr>
        <w:spacing w:after="0"/>
        <w:rPr>
          <w:b/>
          <w:u w:val="single"/>
          <w:lang w:val="pl-PL"/>
        </w:rPr>
      </w:pPr>
      <w:r w:rsidRPr="008756D4">
        <w:rPr>
          <w:b/>
          <w:u w:val="single"/>
          <w:lang w:val="pl-PL"/>
        </w:rPr>
        <w:t>ODPOWIEDŹ</w:t>
      </w:r>
    </w:p>
    <w:p w:rsidR="003A5B64" w:rsidRDefault="002032DC" w:rsidP="002032DC">
      <w:pPr>
        <w:widowControl/>
        <w:autoSpaceDN/>
        <w:adjustRightInd/>
        <w:spacing w:after="0" w:line="360" w:lineRule="auto"/>
        <w:jc w:val="both"/>
        <w:rPr>
          <w:rFonts w:ascii="Arial" w:eastAsia="Times New Roman" w:hAnsi="Arial" w:cs="Arial"/>
          <w:color w:val="000000"/>
          <w:sz w:val="20"/>
          <w:szCs w:val="20"/>
          <w:lang w:val="pl-PL" w:eastAsia="pl-PL" w:bidi="ar-SA"/>
        </w:rPr>
      </w:pPr>
      <w:r>
        <w:rPr>
          <w:rFonts w:ascii="Arial" w:eastAsia="Times New Roman" w:hAnsi="Arial" w:cs="Arial"/>
          <w:color w:val="000000"/>
          <w:sz w:val="20"/>
          <w:szCs w:val="20"/>
          <w:lang w:val="pl-PL" w:eastAsia="pl-PL" w:bidi="ar-SA"/>
        </w:rPr>
        <w:t>Realizując procedury Głównego Inspektora Sanitarnego dotyczącego siły wyższej, jaka jest stan zagrożenia epidemicznego Zamawiający informuje, że akceptuje zmianę postanowień przyszłej umowy (umowa Wykonawcy) dotyczącej specjalnych zasad świadczenia usług przez Wykonawcę w czasie pandemii i jednocześnie nie będzie dochodził roszczeń w stosunku do Wykonawcy, z przyczyn od niego niezależnych.</w:t>
      </w:r>
    </w:p>
    <w:p w:rsidR="003A5B64" w:rsidRPr="00A348E3" w:rsidRDefault="003A5B64" w:rsidP="00A348E3">
      <w:pPr>
        <w:widowControl/>
        <w:autoSpaceDN/>
        <w:adjustRightInd/>
        <w:spacing w:after="0"/>
        <w:rPr>
          <w:rFonts w:ascii="Arial" w:eastAsia="Times New Roman" w:hAnsi="Arial" w:cs="Arial"/>
          <w:color w:val="000000"/>
          <w:sz w:val="20"/>
          <w:szCs w:val="20"/>
          <w:lang w:val="pl-PL" w:eastAsia="pl-PL" w:bidi="ar-SA"/>
        </w:rPr>
      </w:pPr>
    </w:p>
    <w:p w:rsidR="00A348E3" w:rsidRPr="00A348E3" w:rsidRDefault="00A348E3" w:rsidP="000B0639">
      <w:pPr>
        <w:tabs>
          <w:tab w:val="left" w:pos="330"/>
        </w:tabs>
        <w:autoSpaceDN/>
        <w:adjustRightInd/>
        <w:spacing w:after="0" w:line="360" w:lineRule="auto"/>
        <w:jc w:val="both"/>
        <w:rPr>
          <w:rFonts w:ascii="Arial" w:eastAsia="Times New Roman" w:hAnsi="Arial" w:cs="Arial"/>
          <w:b/>
          <w:sz w:val="20"/>
          <w:szCs w:val="20"/>
          <w:lang w:val="pl-PL" w:eastAsia="pl-PL" w:bidi="ar-SA"/>
        </w:rPr>
      </w:pPr>
      <w:bookmarkStart w:id="2" w:name="_Hlk29384139"/>
      <w:r w:rsidRPr="00A348E3">
        <w:rPr>
          <w:rFonts w:ascii="Arial" w:eastAsia="Times New Roman" w:hAnsi="Arial" w:cs="Arial"/>
          <w:b/>
          <w:sz w:val="20"/>
          <w:szCs w:val="20"/>
          <w:lang w:val="pl-PL" w:eastAsia="pl-PL" w:bidi="ar-SA"/>
        </w:rPr>
        <w:t>PYTANIE 7</w:t>
      </w:r>
    </w:p>
    <w:bookmarkEnd w:id="2"/>
    <w:p w:rsidR="00907FE1" w:rsidRDefault="00CE39D2" w:rsidP="002032DC">
      <w:pPr>
        <w:pStyle w:val="Tekstblokowy"/>
        <w:spacing w:line="360" w:lineRule="auto"/>
        <w:ind w:left="0" w:right="0"/>
        <w:jc w:val="both"/>
        <w:rPr>
          <w:b w:val="0"/>
          <w:color w:val="auto"/>
          <w:sz w:val="20"/>
          <w:szCs w:val="20"/>
        </w:rPr>
      </w:pPr>
      <w:r w:rsidRPr="00AF0187">
        <w:rPr>
          <w:b w:val="0"/>
          <w:color w:val="auto"/>
          <w:sz w:val="20"/>
          <w:szCs w:val="20"/>
        </w:rPr>
        <w:t xml:space="preserve">Wykonawca bazując na doświadczeniu współpracy z Zamawiającym oraz mając na uwadze stosowane i sprawdzone zasady rozliczeń miedzy stronami, zwraca się do Zamawiającego o doprecyzowanie czy okres rozliczeniowy za miesiąc grudzień 2021 będzie trwał od 29.12 do 31.12?  Czy Zamawiający wymaga, aby w grudniu wystawione były 2 faktury? Pierwsza  za okres 1-28.12 i druga za okres 29-31.12?  </w:t>
      </w:r>
    </w:p>
    <w:p w:rsidR="002032DC" w:rsidRPr="002032DC" w:rsidRDefault="002032DC" w:rsidP="002032DC">
      <w:pPr>
        <w:pStyle w:val="Tekstblokowy"/>
        <w:spacing w:line="360" w:lineRule="auto"/>
        <w:ind w:left="0" w:right="0"/>
        <w:jc w:val="both"/>
        <w:rPr>
          <w:b w:val="0"/>
          <w:color w:val="auto"/>
          <w:sz w:val="20"/>
          <w:szCs w:val="20"/>
        </w:rPr>
      </w:pPr>
    </w:p>
    <w:p w:rsidR="008756D4" w:rsidRPr="008756D4" w:rsidRDefault="008756D4" w:rsidP="001A4C7F">
      <w:pPr>
        <w:spacing w:after="0"/>
        <w:rPr>
          <w:b/>
          <w:u w:val="single"/>
          <w:lang w:val="pl-PL"/>
        </w:rPr>
      </w:pPr>
      <w:r w:rsidRPr="008756D4">
        <w:rPr>
          <w:b/>
          <w:u w:val="single"/>
          <w:lang w:val="pl-PL"/>
        </w:rPr>
        <w:t>ODPOWIEDŹ</w:t>
      </w:r>
    </w:p>
    <w:p w:rsidR="003C5916" w:rsidRPr="003C5916" w:rsidRDefault="003C5916" w:rsidP="003C5916">
      <w:pPr>
        <w:widowControl/>
        <w:autoSpaceDN/>
        <w:adjustRightInd/>
        <w:spacing w:after="0" w:line="360" w:lineRule="auto"/>
        <w:jc w:val="both"/>
        <w:rPr>
          <w:rFonts w:ascii="Arial" w:eastAsia="Times New Roman" w:hAnsi="Arial" w:cs="Arial"/>
          <w:sz w:val="20"/>
          <w:szCs w:val="20"/>
          <w:lang w:val="pl-PL" w:eastAsia="pl-PL" w:bidi="ar-SA"/>
        </w:rPr>
      </w:pPr>
      <w:r w:rsidRPr="003C5916">
        <w:rPr>
          <w:rFonts w:ascii="Arial" w:eastAsia="Times New Roman" w:hAnsi="Arial" w:cs="Arial"/>
          <w:sz w:val="20"/>
          <w:szCs w:val="20"/>
          <w:lang w:val="pl-PL" w:eastAsia="pl-PL" w:bidi="ar-SA"/>
        </w:rPr>
        <w:t>Zamawiający wymaga, aby w miesiącu grudniu faktura za rozliczenie faktycznie nadanych przesyłek została wystawiona wedłu</w:t>
      </w:r>
      <w:r>
        <w:rPr>
          <w:rFonts w:ascii="Arial" w:eastAsia="Times New Roman" w:hAnsi="Arial" w:cs="Arial"/>
          <w:sz w:val="20"/>
          <w:szCs w:val="20"/>
          <w:lang w:val="pl-PL" w:eastAsia="pl-PL" w:bidi="ar-SA"/>
        </w:rPr>
        <w:t>g stanu na dzień 28 grudnia 2021</w:t>
      </w:r>
      <w:r w:rsidRPr="003C5916">
        <w:rPr>
          <w:rFonts w:ascii="Arial" w:eastAsia="Times New Roman" w:hAnsi="Arial" w:cs="Arial"/>
          <w:sz w:val="20"/>
          <w:szCs w:val="20"/>
          <w:lang w:val="pl-PL" w:eastAsia="pl-PL" w:bidi="ar-SA"/>
        </w:rPr>
        <w:t>r. i jednocześnie informuje, że ostatnim dniem nadania przesyłek przez Zamawiając</w:t>
      </w:r>
      <w:r>
        <w:rPr>
          <w:rFonts w:ascii="Arial" w:eastAsia="Times New Roman" w:hAnsi="Arial" w:cs="Arial"/>
          <w:sz w:val="20"/>
          <w:szCs w:val="20"/>
          <w:lang w:val="pl-PL" w:eastAsia="pl-PL" w:bidi="ar-SA"/>
        </w:rPr>
        <w:t>ego będzie dzień 28 grudnia 2021</w:t>
      </w:r>
      <w:r w:rsidRPr="003C5916">
        <w:rPr>
          <w:rFonts w:ascii="Arial" w:eastAsia="Times New Roman" w:hAnsi="Arial" w:cs="Arial"/>
          <w:sz w:val="20"/>
          <w:szCs w:val="20"/>
          <w:lang w:val="pl-PL" w:eastAsia="pl-PL" w:bidi="ar-SA"/>
        </w:rPr>
        <w:t xml:space="preserve">r. </w:t>
      </w:r>
    </w:p>
    <w:p w:rsidR="003C5916" w:rsidRPr="003C5916" w:rsidRDefault="003C5916" w:rsidP="003C5916">
      <w:pPr>
        <w:widowControl/>
        <w:autoSpaceDN/>
        <w:adjustRightInd/>
        <w:spacing w:after="0" w:line="360" w:lineRule="auto"/>
        <w:jc w:val="both"/>
        <w:rPr>
          <w:rFonts w:ascii="Arial" w:eastAsia="Times New Roman" w:hAnsi="Arial" w:cs="Arial"/>
          <w:sz w:val="20"/>
          <w:szCs w:val="20"/>
          <w:lang w:val="pl-PL" w:eastAsia="pl-PL" w:bidi="ar-SA"/>
        </w:rPr>
      </w:pPr>
      <w:r w:rsidRPr="003C5916">
        <w:rPr>
          <w:rFonts w:ascii="Arial" w:eastAsia="Times New Roman" w:hAnsi="Arial" w:cs="Arial"/>
          <w:sz w:val="20"/>
          <w:szCs w:val="20"/>
          <w:lang w:val="pl-PL" w:eastAsia="pl-PL" w:bidi="ar-SA"/>
        </w:rPr>
        <w:t>Rozliczenie za usługę zwrotu</w:t>
      </w:r>
      <w:r>
        <w:rPr>
          <w:rFonts w:ascii="Arial" w:eastAsia="Times New Roman" w:hAnsi="Arial" w:cs="Arial"/>
          <w:sz w:val="20"/>
          <w:szCs w:val="20"/>
          <w:lang w:val="pl-PL" w:eastAsia="pl-PL" w:bidi="ar-SA"/>
        </w:rPr>
        <w:t xml:space="preserve"> jak i za przesyłki nadane od 29</w:t>
      </w:r>
      <w:r w:rsidRPr="003C5916">
        <w:rPr>
          <w:rFonts w:ascii="Arial" w:eastAsia="Times New Roman" w:hAnsi="Arial" w:cs="Arial"/>
          <w:sz w:val="20"/>
          <w:szCs w:val="20"/>
          <w:lang w:val="pl-PL" w:eastAsia="pl-PL" w:bidi="ar-SA"/>
        </w:rPr>
        <w:t xml:space="preserve"> grudnia nastąpi zgodnie z zapisami § 7 Istotnych Postanowień Umowy, tj. do 7 dnia kolejnego miesiąca. Powyższy sposób dokonywania rozliczeń za ostatni miesiąc roku kalendarzowego oparty jest na wieloletniej praktyce Zamawiającego w zakresie rozliczeń za świadczenie usług pocztowych.</w:t>
      </w:r>
      <w:r>
        <w:rPr>
          <w:rFonts w:ascii="Arial" w:eastAsia="Times New Roman" w:hAnsi="Arial" w:cs="Arial"/>
          <w:sz w:val="20"/>
          <w:szCs w:val="20"/>
          <w:lang w:val="pl-PL" w:eastAsia="pl-PL" w:bidi="ar-SA"/>
        </w:rPr>
        <w:t xml:space="preserve"> W miesiącu grudniu zostanie wystawiona przez Wykonawcę jedna faktura.</w:t>
      </w:r>
    </w:p>
    <w:p w:rsidR="00A348E3" w:rsidRDefault="00A348E3" w:rsidP="00A348E3">
      <w:pPr>
        <w:rPr>
          <w:rFonts w:ascii="Arial" w:eastAsia="Calibri" w:hAnsi="Arial" w:cs="Arial"/>
          <w:lang w:val="pl-PL" w:eastAsia="pl-PL" w:bidi="ar-SA"/>
        </w:rPr>
      </w:pPr>
    </w:p>
    <w:p w:rsidR="00CC14D5" w:rsidRPr="001A4C7F" w:rsidRDefault="001A4C7F" w:rsidP="00CE39D2">
      <w:pPr>
        <w:jc w:val="center"/>
        <w:rPr>
          <w:b/>
          <w:lang w:val="pl-PL"/>
        </w:rPr>
      </w:pPr>
      <w:r w:rsidRPr="00CE39D2">
        <w:rPr>
          <w:b/>
          <w:u w:val="single"/>
          <w:lang w:val="pl-PL"/>
        </w:rPr>
        <w:t>Jednocześnie Zamawiający informuje, że termin składania ofert nie ulegnie zmianie</w:t>
      </w:r>
      <w:r w:rsidRPr="001A4C7F">
        <w:rPr>
          <w:b/>
          <w:lang w:val="pl-PL"/>
        </w:rPr>
        <w:t>.</w:t>
      </w:r>
    </w:p>
    <w:p w:rsidR="00CE39D2" w:rsidRDefault="00CE39D2" w:rsidP="00A348E3">
      <w:pPr>
        <w:widowControl/>
        <w:autoSpaceDN/>
        <w:adjustRightInd/>
        <w:spacing w:after="0" w:line="240" w:lineRule="auto"/>
        <w:rPr>
          <w:rFonts w:ascii="Times New Roman" w:eastAsia="Times New Roman" w:hAnsi="Times New Roman" w:cs="Times New Roman"/>
          <w:b/>
          <w:sz w:val="24"/>
          <w:szCs w:val="24"/>
          <w:lang w:val="pl-PL" w:eastAsia="pl-PL" w:bidi="ar-SA"/>
        </w:rPr>
      </w:pPr>
    </w:p>
    <w:p w:rsidR="00CE39D2" w:rsidRDefault="00CE39D2" w:rsidP="00A348E3">
      <w:pPr>
        <w:widowControl/>
        <w:autoSpaceDN/>
        <w:adjustRightInd/>
        <w:spacing w:after="0" w:line="240" w:lineRule="auto"/>
        <w:rPr>
          <w:rFonts w:ascii="Times New Roman" w:eastAsia="Times New Roman" w:hAnsi="Times New Roman" w:cs="Times New Roman"/>
          <w:b/>
          <w:sz w:val="24"/>
          <w:szCs w:val="24"/>
          <w:lang w:val="pl-PL" w:eastAsia="pl-PL" w:bidi="ar-SA"/>
        </w:rPr>
      </w:pPr>
    </w:p>
    <w:p w:rsidR="002032DC" w:rsidRDefault="002032DC" w:rsidP="00CE39D2">
      <w:pPr>
        <w:widowControl/>
        <w:tabs>
          <w:tab w:val="left" w:pos="426"/>
        </w:tabs>
        <w:autoSpaceDN/>
        <w:adjustRightInd/>
        <w:spacing w:after="0" w:line="240" w:lineRule="auto"/>
        <w:jc w:val="both"/>
        <w:rPr>
          <w:rFonts w:ascii="Arial" w:eastAsia="Times New Roman" w:hAnsi="Arial" w:cs="Arial"/>
          <w:b/>
          <w:bCs/>
          <w:sz w:val="20"/>
          <w:szCs w:val="20"/>
          <w:lang w:val="pl-PL" w:eastAsia="pl-PL" w:bidi="ar-SA"/>
        </w:rPr>
      </w:pPr>
    </w:p>
    <w:p w:rsidR="00CE39D2" w:rsidRPr="00CE39D2" w:rsidRDefault="00CE39D2" w:rsidP="00CE39D2">
      <w:pPr>
        <w:widowControl/>
        <w:tabs>
          <w:tab w:val="left" w:pos="426"/>
        </w:tabs>
        <w:autoSpaceDN/>
        <w:adjustRightInd/>
        <w:spacing w:after="0" w:line="240" w:lineRule="auto"/>
        <w:jc w:val="both"/>
        <w:rPr>
          <w:rFonts w:ascii="Arial" w:eastAsia="Times New Roman" w:hAnsi="Arial" w:cs="Arial"/>
          <w:b/>
          <w:bCs/>
          <w:sz w:val="20"/>
          <w:szCs w:val="20"/>
          <w:lang w:val="pl-PL" w:eastAsia="pl-PL" w:bidi="ar-SA"/>
        </w:rPr>
      </w:pPr>
      <w:bookmarkStart w:id="3" w:name="_GoBack"/>
      <w:bookmarkEnd w:id="3"/>
      <w:r w:rsidRPr="00CE39D2">
        <w:rPr>
          <w:rFonts w:ascii="Arial" w:eastAsia="Times New Roman" w:hAnsi="Arial" w:cs="Arial"/>
          <w:b/>
          <w:bCs/>
          <w:sz w:val="20"/>
          <w:szCs w:val="20"/>
          <w:lang w:val="pl-PL" w:eastAsia="pl-PL" w:bidi="ar-SA"/>
        </w:rPr>
        <w:t>Załącznik nr 1</w:t>
      </w:r>
    </w:p>
    <w:p w:rsidR="00CE39D2" w:rsidRPr="00CE39D2" w:rsidRDefault="00CE39D2" w:rsidP="00CE39D2">
      <w:pPr>
        <w:widowControl/>
        <w:tabs>
          <w:tab w:val="left" w:pos="426"/>
        </w:tabs>
        <w:autoSpaceDN/>
        <w:adjustRightInd/>
        <w:spacing w:after="0" w:line="240" w:lineRule="auto"/>
        <w:jc w:val="both"/>
        <w:rPr>
          <w:rFonts w:ascii="Arial" w:eastAsia="Times New Roman" w:hAnsi="Arial" w:cs="Arial"/>
          <w:b/>
          <w:bCs/>
          <w:sz w:val="20"/>
          <w:szCs w:val="20"/>
          <w:lang w:val="pl-PL" w:eastAsia="pl-PL" w:bidi="ar-SA"/>
        </w:rPr>
      </w:pPr>
    </w:p>
    <w:p w:rsidR="00CE39D2" w:rsidRPr="00CE39D2" w:rsidRDefault="00CE39D2" w:rsidP="00CE39D2">
      <w:pPr>
        <w:widowControl/>
        <w:tabs>
          <w:tab w:val="left" w:pos="426"/>
        </w:tabs>
        <w:autoSpaceDN/>
        <w:adjustRightInd/>
        <w:spacing w:after="0" w:line="240" w:lineRule="auto"/>
        <w:jc w:val="both"/>
        <w:rPr>
          <w:rFonts w:ascii="Arial" w:eastAsia="Times New Roman" w:hAnsi="Arial" w:cs="Arial"/>
          <w:b/>
          <w:bCs/>
          <w:sz w:val="20"/>
          <w:szCs w:val="20"/>
          <w:lang w:val="pl-PL" w:eastAsia="pl-PL" w:bidi="ar-SA"/>
        </w:rPr>
      </w:pPr>
      <w:r w:rsidRPr="00CE39D2">
        <w:rPr>
          <w:rFonts w:ascii="Arial" w:eastAsia="Times New Roman" w:hAnsi="Arial" w:cs="Arial"/>
          <w:b/>
          <w:bCs/>
          <w:sz w:val="20"/>
          <w:szCs w:val="20"/>
          <w:lang w:val="pl-PL" w:eastAsia="pl-PL" w:bidi="ar-SA"/>
        </w:rPr>
        <w:t xml:space="preserve">OŚWIADCZENIE O AKCEPTACJI FAKTUR OTRZYMYWANYCH W FORMIE ELEKTRONICZNEJ </w:t>
      </w:r>
    </w:p>
    <w:p w:rsidR="00CE39D2" w:rsidRPr="00CE39D2" w:rsidRDefault="00CE39D2" w:rsidP="00CE39D2">
      <w:pPr>
        <w:widowControl/>
        <w:autoSpaceDE w:val="0"/>
        <w:spacing w:after="0" w:line="240" w:lineRule="auto"/>
        <w:jc w:val="both"/>
        <w:rPr>
          <w:rFonts w:ascii="Arial" w:eastAsia="Times New Roman" w:hAnsi="Arial" w:cs="Arial"/>
          <w:b/>
          <w:bCs/>
          <w:sz w:val="20"/>
          <w:szCs w:val="20"/>
          <w:lang w:val="pl-PL" w:eastAsia="pl-PL" w:bidi="ar-SA"/>
        </w:rPr>
      </w:pPr>
    </w:p>
    <w:p w:rsidR="00CE39D2" w:rsidRPr="00CE39D2" w:rsidRDefault="00CE39D2" w:rsidP="00CE39D2">
      <w:pPr>
        <w:widowControl/>
        <w:autoSpaceDE w:val="0"/>
        <w:spacing w:after="0" w:line="360" w:lineRule="auto"/>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Działając na podstawie art. 106 n Ustawy o podatku od towarów i usług z dnia 11 marca 2004 r. (tekst jednolity z dnia 29 lipca 2011r, Dz. U. Nr 177, poz. 1054 z późniejszymi zmianami). zawiadamiam, że z dniem</w:t>
      </w:r>
      <w:r w:rsidRPr="00CE39D2">
        <w:rPr>
          <w:rFonts w:ascii="Arial" w:eastAsia="Times New Roman" w:hAnsi="Arial" w:cs="Arial" w:hint="cs"/>
          <w:sz w:val="20"/>
          <w:szCs w:val="20"/>
          <w:rtl/>
          <w:lang w:val="pl-PL" w:eastAsia="pl-PL" w:bidi="ar-SA"/>
        </w:rPr>
        <w:t>٭</w:t>
      </w:r>
      <w:r w:rsidRPr="00CE39D2">
        <w:rPr>
          <w:rFonts w:ascii="Arial" w:eastAsia="Times New Roman" w:hAnsi="Arial" w:cs="Arial"/>
          <w:sz w:val="20"/>
          <w:szCs w:val="20"/>
          <w:lang w:val="pl-PL" w:eastAsia="pl-PL" w:bidi="ar-SA"/>
        </w:rPr>
        <w:t xml:space="preserve"> otrzymania od Państwa kopii niniejszego oświadczenia z wypełnionym polem nr 2:</w:t>
      </w:r>
    </w:p>
    <w:p w:rsidR="00CE39D2" w:rsidRPr="00CE39D2" w:rsidRDefault="00CE39D2" w:rsidP="00CE39D2">
      <w:pPr>
        <w:widowControl/>
        <w:numPr>
          <w:ilvl w:val="0"/>
          <w:numId w:val="5"/>
        </w:numPr>
        <w:tabs>
          <w:tab w:val="num" w:pos="426"/>
        </w:tabs>
        <w:autoSpaceDE w:val="0"/>
        <w:autoSpaceDN/>
        <w:adjustRightInd/>
        <w:spacing w:before="240" w:after="160" w:line="240" w:lineRule="auto"/>
        <w:ind w:left="425"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Wyrażam zgodę na przesyłanie faktur, w tym faktur korygujących oraz duplikatów faktur </w:t>
      </w:r>
      <w:r w:rsidRPr="00CE39D2">
        <w:rPr>
          <w:rFonts w:ascii="Arial" w:eastAsia="Times New Roman" w:hAnsi="Arial" w:cs="Arial"/>
          <w:sz w:val="20"/>
          <w:szCs w:val="20"/>
          <w:lang w:val="pl-PL" w:eastAsia="pl-PL" w:bidi="ar-SA"/>
        </w:rPr>
        <w:br/>
        <w:t>w postaci elektronicznej w pliku PDF (</w:t>
      </w:r>
      <w:proofErr w:type="spellStart"/>
      <w:r w:rsidRPr="00CE39D2">
        <w:rPr>
          <w:rFonts w:ascii="Arial" w:eastAsia="Times New Roman" w:hAnsi="Arial" w:cs="Arial"/>
          <w:sz w:val="20"/>
          <w:szCs w:val="20"/>
          <w:lang w:val="pl-PL" w:eastAsia="pl-PL" w:bidi="ar-SA"/>
        </w:rPr>
        <w:t>Portable</w:t>
      </w:r>
      <w:proofErr w:type="spellEnd"/>
      <w:r w:rsidRPr="00CE39D2">
        <w:rPr>
          <w:rFonts w:ascii="Arial" w:eastAsia="Times New Roman" w:hAnsi="Arial" w:cs="Arial"/>
          <w:sz w:val="20"/>
          <w:szCs w:val="20"/>
          <w:lang w:val="pl-PL" w:eastAsia="pl-PL" w:bidi="ar-SA"/>
        </w:rPr>
        <w:t xml:space="preserve"> </w:t>
      </w:r>
      <w:proofErr w:type="spellStart"/>
      <w:r w:rsidRPr="00CE39D2">
        <w:rPr>
          <w:rFonts w:ascii="Arial" w:eastAsia="Times New Roman" w:hAnsi="Arial" w:cs="Arial"/>
          <w:sz w:val="20"/>
          <w:szCs w:val="20"/>
          <w:lang w:val="pl-PL" w:eastAsia="pl-PL" w:bidi="ar-SA"/>
        </w:rPr>
        <w:t>Document</w:t>
      </w:r>
      <w:proofErr w:type="spellEnd"/>
      <w:r w:rsidRPr="00CE39D2">
        <w:rPr>
          <w:rFonts w:ascii="Arial" w:eastAsia="Times New Roman" w:hAnsi="Arial" w:cs="Arial"/>
          <w:sz w:val="20"/>
          <w:szCs w:val="20"/>
          <w:lang w:val="pl-PL" w:eastAsia="pl-PL" w:bidi="ar-SA"/>
        </w:rPr>
        <w:t xml:space="preserve"> Format) wystawionych przez: </w:t>
      </w:r>
    </w:p>
    <w:p w:rsidR="00CE39D2" w:rsidRPr="00CE39D2" w:rsidRDefault="00CE39D2" w:rsidP="00CE39D2">
      <w:pPr>
        <w:widowControl/>
        <w:autoSpaceDE w:val="0"/>
        <w:spacing w:before="240" w:after="0" w:line="240" w:lineRule="auto"/>
        <w:ind w:left="425"/>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Poczta Polska S.A. Centrum Obsługi Finansowej</w:t>
      </w:r>
    </w:p>
    <w:p w:rsidR="00CE39D2" w:rsidRPr="00CE39D2" w:rsidRDefault="00CE39D2" w:rsidP="00CE39D2">
      <w:pPr>
        <w:widowControl/>
        <w:numPr>
          <w:ilvl w:val="0"/>
          <w:numId w:val="5"/>
        </w:numPr>
        <w:tabs>
          <w:tab w:val="num" w:pos="426"/>
        </w:tabs>
        <w:autoSpaceDE w:val="0"/>
        <w:autoSpaceDN/>
        <w:adjustRightInd/>
        <w:spacing w:before="240" w:after="160" w:line="240" w:lineRule="auto"/>
        <w:ind w:left="426"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W celu zabezpieczenia autentyczności i jej integralności Poczta Polska S.A. zobowiązuje się do przesyłania obrazu faktury (plik .pdf) z adresu email:</w:t>
      </w:r>
    </w:p>
    <w:p w:rsidR="00CE39D2" w:rsidRPr="00CE39D2" w:rsidRDefault="009D475A" w:rsidP="00CE39D2">
      <w:pPr>
        <w:widowControl/>
        <w:autoSpaceDE w:val="0"/>
        <w:spacing w:after="0"/>
        <w:ind w:left="426"/>
        <w:jc w:val="both"/>
        <w:rPr>
          <w:rFonts w:ascii="Arial" w:eastAsia="Times New Roman" w:hAnsi="Arial" w:cs="Arial"/>
          <w:sz w:val="20"/>
          <w:szCs w:val="20"/>
          <w:lang w:val="pl-PL" w:eastAsia="pl-PL" w:bidi="ar-SA"/>
        </w:rPr>
      </w:pPr>
      <w:hyperlink r:id="rId8" w:history="1">
        <w:r w:rsidR="00CE39D2" w:rsidRPr="00CE39D2">
          <w:rPr>
            <w:rFonts w:ascii="Arial" w:eastAsia="Times New Roman" w:hAnsi="Arial" w:cs="Arial"/>
            <w:b/>
            <w:color w:val="0000FF"/>
            <w:spacing w:val="-2"/>
            <w:sz w:val="20"/>
            <w:szCs w:val="20"/>
            <w:u w:val="single"/>
            <w:lang w:val="pl-PL" w:eastAsia="pl-PL" w:bidi="ar-SA"/>
          </w:rPr>
          <w:t>e-faktura.cof@poczta-polska.pl</w:t>
        </w:r>
      </w:hyperlink>
      <w:r w:rsidR="00CE39D2" w:rsidRPr="00CE39D2">
        <w:rPr>
          <w:rFonts w:ascii="Arial" w:eastAsia="Times New Roman" w:hAnsi="Arial" w:cs="Arial"/>
          <w:spacing w:val="-2"/>
          <w:sz w:val="20"/>
          <w:szCs w:val="20"/>
          <w:lang w:val="pl-PL" w:eastAsia="pl-PL" w:bidi="ar-SA"/>
        </w:rPr>
        <w:t xml:space="preserve"> </w:t>
      </w:r>
    </w:p>
    <w:p w:rsidR="00CE39D2" w:rsidRPr="00CE39D2" w:rsidRDefault="00CE39D2" w:rsidP="00CE39D2">
      <w:pPr>
        <w:widowControl/>
        <w:autoSpaceDE w:val="0"/>
        <w:spacing w:after="0" w:line="360" w:lineRule="auto"/>
        <w:ind w:left="426"/>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na adres poczty elektronicznej Nadawcy: </w:t>
      </w:r>
    </w:p>
    <w:p w:rsidR="00CE39D2" w:rsidRPr="00CE39D2" w:rsidRDefault="00CE39D2" w:rsidP="00CE39D2">
      <w:pPr>
        <w:widowControl/>
        <w:autoSpaceDE w:val="0"/>
        <w:spacing w:after="0" w:line="360" w:lineRule="auto"/>
        <w:ind w:left="360"/>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 </w:t>
      </w:r>
    </w:p>
    <w:p w:rsidR="00CE39D2" w:rsidRPr="00CE39D2" w:rsidRDefault="00CE39D2" w:rsidP="00CE39D2">
      <w:pPr>
        <w:widowControl/>
        <w:autoSpaceDE w:val="0"/>
        <w:spacing w:after="0" w:line="360" w:lineRule="auto"/>
        <w:ind w:left="426"/>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najpóźniej w dniu następnym po dniu wytworzenia pliku.</w:t>
      </w:r>
    </w:p>
    <w:p w:rsidR="00CE39D2" w:rsidRPr="00CE39D2" w:rsidRDefault="00CE39D2" w:rsidP="00CE39D2">
      <w:pPr>
        <w:widowControl/>
        <w:numPr>
          <w:ilvl w:val="0"/>
          <w:numId w:val="5"/>
        </w:numPr>
        <w:tabs>
          <w:tab w:val="num" w:pos="426"/>
        </w:tabs>
        <w:autoSpaceDE w:val="0"/>
        <w:autoSpaceDN/>
        <w:adjustRightInd/>
        <w:spacing w:after="0" w:line="360" w:lineRule="auto"/>
        <w:ind w:left="426"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Każda faktura będzie zapisana w odrębnym pliku PDF </w:t>
      </w:r>
    </w:p>
    <w:p w:rsidR="00CE39D2" w:rsidRPr="00CE39D2" w:rsidRDefault="00CE39D2" w:rsidP="00CE39D2">
      <w:pPr>
        <w:widowControl/>
        <w:numPr>
          <w:ilvl w:val="0"/>
          <w:numId w:val="5"/>
        </w:numPr>
        <w:tabs>
          <w:tab w:val="num" w:pos="426"/>
        </w:tabs>
        <w:autoSpaceDE w:val="0"/>
        <w:autoSpaceDN/>
        <w:adjustRightInd/>
        <w:spacing w:after="0" w:line="360" w:lineRule="auto"/>
        <w:ind w:left="426"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Nadawca jest uprawniony do zmiany adresu e-mail przeznaczonego do przesyłania faktur </w:t>
      </w:r>
      <w:r w:rsidRPr="00CE39D2">
        <w:rPr>
          <w:rFonts w:ascii="Arial" w:eastAsia="Times New Roman" w:hAnsi="Arial" w:cs="Arial"/>
          <w:sz w:val="20"/>
          <w:szCs w:val="20"/>
          <w:lang w:val="pl-PL" w:eastAsia="pl-PL" w:bidi="ar-SA"/>
        </w:rPr>
        <w:br/>
        <w:t xml:space="preserve">w formie elektronicznej. Nadawca każdorazowo zawiadomi Pocztę o zmianie adresu e-mail. </w:t>
      </w:r>
    </w:p>
    <w:p w:rsidR="00CE39D2" w:rsidRPr="00CE39D2" w:rsidRDefault="00CE39D2" w:rsidP="00CE39D2">
      <w:pPr>
        <w:widowControl/>
        <w:numPr>
          <w:ilvl w:val="0"/>
          <w:numId w:val="5"/>
        </w:numPr>
        <w:tabs>
          <w:tab w:val="num" w:pos="426"/>
        </w:tabs>
        <w:autoSpaceDE w:val="0"/>
        <w:autoSpaceDN/>
        <w:adjustRightInd/>
        <w:spacing w:after="0" w:line="360" w:lineRule="auto"/>
        <w:ind w:left="426"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Zmiana adresu e-mail wywołuje skutki poczynając od 1 dnia miesiąca następującego po miesiącu, w którym Poczta otrzyma stosowne zawiadomienie. </w:t>
      </w:r>
    </w:p>
    <w:p w:rsidR="00CE39D2" w:rsidRPr="00CE39D2" w:rsidRDefault="00CE39D2" w:rsidP="00CE39D2">
      <w:pPr>
        <w:widowControl/>
        <w:numPr>
          <w:ilvl w:val="0"/>
          <w:numId w:val="5"/>
        </w:numPr>
        <w:tabs>
          <w:tab w:val="num" w:pos="426"/>
        </w:tabs>
        <w:autoSpaceDE w:val="0"/>
        <w:autoSpaceDN/>
        <w:adjustRightInd/>
        <w:spacing w:after="0" w:line="360" w:lineRule="auto"/>
        <w:ind w:left="426"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Odbiorca zobowiązuje się:</w:t>
      </w:r>
    </w:p>
    <w:p w:rsidR="00CE39D2" w:rsidRPr="00CE39D2" w:rsidRDefault="00CE39D2" w:rsidP="00CE39D2">
      <w:pPr>
        <w:widowControl/>
        <w:numPr>
          <w:ilvl w:val="0"/>
          <w:numId w:val="6"/>
        </w:numPr>
        <w:autoSpaceDE w:val="0"/>
        <w:autoSpaceDN/>
        <w:adjustRightInd/>
        <w:spacing w:after="47" w:line="360" w:lineRule="auto"/>
        <w:ind w:left="851"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do aktywowania funkcji generowania informacji zwrotnych </w:t>
      </w:r>
      <w:r w:rsidRPr="00CE39D2">
        <w:rPr>
          <w:rFonts w:ascii="Arial" w:eastAsia="Times New Roman" w:hAnsi="Arial" w:cs="Arial"/>
          <w:iCs/>
          <w:sz w:val="20"/>
          <w:szCs w:val="20"/>
          <w:lang w:val="pl-PL" w:eastAsia="pl-PL" w:bidi="ar-SA"/>
        </w:rPr>
        <w:t xml:space="preserve">w postaci </w:t>
      </w:r>
      <w:proofErr w:type="spellStart"/>
      <w:r w:rsidRPr="00CE39D2">
        <w:rPr>
          <w:rFonts w:ascii="Arial" w:eastAsia="Times New Roman" w:hAnsi="Arial" w:cs="Arial"/>
          <w:iCs/>
          <w:sz w:val="20"/>
          <w:szCs w:val="20"/>
          <w:lang w:val="pl-PL" w:eastAsia="pl-PL" w:bidi="ar-SA"/>
        </w:rPr>
        <w:t>autorespondera</w:t>
      </w:r>
      <w:proofErr w:type="spellEnd"/>
      <w:r w:rsidRPr="00CE39D2">
        <w:rPr>
          <w:rFonts w:ascii="Arial" w:eastAsia="Times New Roman" w:hAnsi="Arial" w:cs="Arial"/>
          <w:iCs/>
          <w:sz w:val="20"/>
          <w:szCs w:val="20"/>
          <w:lang w:val="pl-PL" w:eastAsia="pl-PL" w:bidi="ar-SA"/>
        </w:rPr>
        <w:t xml:space="preserve"> i każdorazowego automatycznego potwierdzania otrzymania wiadomości z wykorzystaniem tej funkcji, lub</w:t>
      </w:r>
    </w:p>
    <w:p w:rsidR="00CE39D2" w:rsidRPr="00CE39D2" w:rsidRDefault="00CE39D2" w:rsidP="00CE39D2">
      <w:pPr>
        <w:widowControl/>
        <w:numPr>
          <w:ilvl w:val="0"/>
          <w:numId w:val="6"/>
        </w:numPr>
        <w:autoSpaceDE w:val="0"/>
        <w:autoSpaceDN/>
        <w:adjustRightInd/>
        <w:spacing w:after="47" w:line="360" w:lineRule="auto"/>
        <w:ind w:left="851" w:hanging="284"/>
        <w:jc w:val="both"/>
        <w:rPr>
          <w:rFonts w:ascii="Arial" w:eastAsia="Calibri" w:hAnsi="Arial" w:cs="Arial"/>
          <w:sz w:val="20"/>
          <w:szCs w:val="20"/>
          <w:lang w:val="pl-PL" w:bidi="ar-SA"/>
        </w:rPr>
      </w:pPr>
      <w:r w:rsidRPr="00CE39D2">
        <w:rPr>
          <w:rFonts w:ascii="Arial" w:eastAsia="Times New Roman" w:hAnsi="Arial" w:cs="Arial"/>
          <w:sz w:val="20"/>
          <w:szCs w:val="20"/>
          <w:lang w:val="pl-PL" w:eastAsia="pl-PL" w:bidi="ar-SA"/>
        </w:rPr>
        <w:t xml:space="preserve">przekazywania każdorazowo na adres Wystawcy wskazany w pkt 2, informacji zwrotnej potwierdzającej odbiór faktury. Informacja zwrotna potwierdzająca odbiór faktury, będzie zawierała datę otrzymania faktury przez Odbiorcę, przez którą rozumieć należy datę wpływu faktury na adres skrzynki pocztowej Odbiorcy wskazanej w pkt 2.  </w:t>
      </w:r>
    </w:p>
    <w:p w:rsidR="00CE39D2" w:rsidRPr="00CE39D2" w:rsidRDefault="00CE39D2" w:rsidP="00CE39D2">
      <w:pPr>
        <w:widowControl/>
        <w:numPr>
          <w:ilvl w:val="0"/>
          <w:numId w:val="6"/>
        </w:numPr>
        <w:autoSpaceDE w:val="0"/>
        <w:autoSpaceDN/>
        <w:adjustRightInd/>
        <w:spacing w:after="47" w:line="360" w:lineRule="auto"/>
        <w:ind w:left="851" w:hanging="284"/>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Nadawca jest uprawniony do cofnięcia zgody na przesyłanie przez Pocztę faktur w formie elektronicznej. W przypadku cofnięcia zgody, kolejne faktury będą wystawiane przez Pocztę w formie papierowej, poczynając od 1 dnia miesiąca następującego po miesiącu, w którym Poczta otrzyma oświadczenie o cofnięciu zgody na otrzymywanie faktur w formie elektronicznej. Zapisy oświadczenia nie wyłączają prawa Poczty do wystawiania i przesyłania faktur w formie papierowej w przypadku, gdy konieczność taka wynikać będzie z braku możliwości przesłania faktury w formie elektronicznej. </w:t>
      </w:r>
    </w:p>
    <w:p w:rsidR="00CE39D2" w:rsidRPr="00CE39D2" w:rsidRDefault="00CE39D2" w:rsidP="00CE39D2">
      <w:pPr>
        <w:widowControl/>
        <w:autoSpaceDN/>
        <w:adjustRightInd/>
        <w:spacing w:after="0" w:line="240" w:lineRule="auto"/>
        <w:jc w:val="both"/>
        <w:rPr>
          <w:rFonts w:ascii="Arial" w:eastAsia="Calibri" w:hAnsi="Arial" w:cs="Arial"/>
          <w:sz w:val="20"/>
          <w:szCs w:val="20"/>
          <w:lang w:val="pl-PL" w:bidi="ar-SA"/>
        </w:rPr>
      </w:pPr>
      <w:r w:rsidRPr="00CE39D2">
        <w:rPr>
          <w:rFonts w:ascii="Arial" w:eastAsia="Times New Roman" w:hAnsi="Arial" w:cs="Arial"/>
          <w:sz w:val="20"/>
          <w:szCs w:val="20"/>
          <w:lang w:val="pl-PL" w:eastAsia="pl-PL" w:bidi="ar-SA"/>
        </w:rPr>
        <w:t xml:space="preserve">Nazwa firmy: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NIP: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Numer umowy:</w:t>
      </w:r>
    </w:p>
    <w:p w:rsidR="00CE39D2" w:rsidRPr="00CE39D2" w:rsidRDefault="00CE39D2" w:rsidP="00CE39D2">
      <w:pPr>
        <w:widowControl/>
        <w:autoSpaceDN/>
        <w:adjustRightInd/>
        <w:spacing w:after="0" w:line="240" w:lineRule="auto"/>
        <w:jc w:val="both"/>
        <w:rPr>
          <w:rFonts w:ascii="Arial" w:eastAsia="Times New Roman" w:hAnsi="Arial" w:cs="Arial"/>
          <w:sz w:val="20"/>
          <w:szCs w:val="20"/>
          <w:lang w:val="pl-PL" w:eastAsia="pl-PL" w:bidi="ar-SA"/>
        </w:rPr>
      </w:pP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         </w:t>
      </w:r>
    </w:p>
    <w:p w:rsidR="00CE39D2" w:rsidRPr="00CE39D2" w:rsidRDefault="00CE39D2" w:rsidP="00CE39D2">
      <w:pPr>
        <w:widowControl/>
        <w:autoSpaceDN/>
        <w:adjustRightInd/>
        <w:spacing w:after="0" w:line="240" w:lineRule="auto"/>
        <w:jc w:val="both"/>
        <w:rPr>
          <w:rFonts w:ascii="Arial" w:eastAsia="Times New Roman" w:hAnsi="Arial" w:cs="Arial"/>
          <w:sz w:val="20"/>
          <w:szCs w:val="20"/>
          <w:lang w:val="pl-PL" w:eastAsia="pl-PL" w:bidi="ar-SA"/>
        </w:rPr>
      </w:pPr>
      <w:r w:rsidRPr="00CE39D2">
        <w:rPr>
          <w:rFonts w:ascii="Arial" w:eastAsia="Times New Roman" w:hAnsi="Arial" w:cs="Arial"/>
          <w:sz w:val="20"/>
          <w:szCs w:val="20"/>
          <w:lang w:val="pl-PL" w:eastAsia="pl-PL" w:bidi="ar-SA"/>
        </w:rPr>
        <w:t xml:space="preserve">   Data: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Miejscowość: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Podpis: </w:t>
      </w:r>
    </w:p>
    <w:p w:rsidR="00CE39D2" w:rsidRPr="00CE39D2" w:rsidRDefault="00CE39D2" w:rsidP="00CE39D2">
      <w:pPr>
        <w:widowControl/>
        <w:autoSpaceDN/>
        <w:adjustRightInd/>
        <w:spacing w:after="0" w:line="360" w:lineRule="auto"/>
        <w:rPr>
          <w:rFonts w:ascii="Arial" w:eastAsia="Times New Roman" w:hAnsi="Arial" w:cs="Arial"/>
          <w:sz w:val="20"/>
          <w:szCs w:val="20"/>
          <w:lang w:val="pl-PL" w:eastAsia="pl-PL" w:bidi="ar-SA"/>
        </w:rPr>
      </w:pP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w:t>
      </w:r>
      <w:r>
        <w:rPr>
          <w:rFonts w:ascii="Arial" w:eastAsia="Times New Roman" w:hAnsi="Arial" w:cs="Arial"/>
          <w:sz w:val="20"/>
          <w:szCs w:val="20"/>
          <w:lang w:val="pl-PL" w:eastAsia="pl-PL" w:bidi="ar-SA"/>
        </w:rPr>
        <w:t xml:space="preserve">                         </w:t>
      </w:r>
      <w:r w:rsidRPr="00CE39D2">
        <w:rPr>
          <w:rFonts w:ascii="Arial" w:eastAsia="Times New Roman" w:hAnsi="Arial" w:cs="Arial"/>
          <w:sz w:val="20"/>
          <w:szCs w:val="20"/>
          <w:lang w:val="pl-PL" w:eastAsia="pl-PL" w:bidi="ar-SA"/>
        </w:rPr>
        <w:t xml:space="preserve">……………………..      </w:t>
      </w:r>
    </w:p>
    <w:p w:rsidR="00CE39D2" w:rsidRPr="00CE39D2" w:rsidRDefault="00CE39D2" w:rsidP="00CE39D2">
      <w:pPr>
        <w:rPr>
          <w:rFonts w:ascii="Times New Roman" w:eastAsia="Times New Roman" w:hAnsi="Times New Roman" w:cs="Times New Roman"/>
          <w:sz w:val="24"/>
          <w:szCs w:val="24"/>
          <w:lang w:val="pl-PL" w:eastAsia="pl-PL" w:bidi="ar-SA"/>
        </w:rPr>
      </w:pPr>
    </w:p>
    <w:sectPr w:rsidR="00CE39D2" w:rsidRPr="00CE39D2" w:rsidSect="00A348E3">
      <w:headerReference w:type="even" r:id="rId9"/>
      <w:headerReference w:type="default" r:id="rId10"/>
      <w:footerReference w:type="even" r:id="rId11"/>
      <w:footerReference w:type="default" r:id="rId12"/>
      <w:type w:val="continuous"/>
      <w:pgSz w:w="11920" w:h="16840"/>
      <w:pgMar w:top="1134" w:right="851" w:bottom="1134" w:left="851" w:header="851" w:footer="68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75A" w:rsidRDefault="009D475A">
      <w:pPr>
        <w:spacing w:after="0" w:line="240" w:lineRule="auto"/>
      </w:pPr>
      <w:r>
        <w:separator/>
      </w:r>
    </w:p>
  </w:endnote>
  <w:endnote w:type="continuationSeparator" w:id="0">
    <w:p w:rsidR="009D475A" w:rsidRDefault="009D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3A" w:rsidRDefault="00AF793A">
    <w:pPr>
      <w:pStyle w:val="WW-foote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A9B" w:rsidRDefault="00B82A9B" w:rsidP="009025CE">
    <w:pPr>
      <w:tabs>
        <w:tab w:val="left" w:pos="4253"/>
      </w:tabs>
      <w:spacing w:before="32" w:after="0" w:line="156" w:lineRule="exact"/>
      <w:ind w:left="284" w:right="5089"/>
      <w:rPr>
        <w:color w:val="231F20"/>
        <w:spacing w:val="-3"/>
        <w:sz w:val="13"/>
        <w:szCs w:val="13"/>
        <w:lang w:val="pl-PL"/>
      </w:rPr>
    </w:pPr>
  </w:p>
  <w:p w:rsidR="009025CE" w:rsidRPr="00933193" w:rsidRDefault="007B5CEA" w:rsidP="009025CE">
    <w:pPr>
      <w:tabs>
        <w:tab w:val="left" w:pos="4253"/>
      </w:tabs>
      <w:spacing w:before="32" w:after="0" w:line="156" w:lineRule="exact"/>
      <w:ind w:left="284" w:right="5089"/>
      <w:rPr>
        <w:sz w:val="13"/>
        <w:szCs w:val="13"/>
        <w:lang w:val="pl-PL"/>
      </w:rPr>
    </w:pPr>
    <w:r>
      <w:rPr>
        <w:noProof/>
        <w:lang w:val="pl-PL" w:eastAsia="pl-PL" w:bidi="ar-SA"/>
      </w:rPr>
      <w:drawing>
        <wp:anchor distT="0" distB="0" distL="114300" distR="114300" simplePos="0" relativeHeight="251660288" behindDoc="0" locked="0" layoutInCell="1" allowOverlap="1" wp14:anchorId="5CAC32D6" wp14:editId="5527168E">
          <wp:simplePos x="0" y="0"/>
          <wp:positionH relativeFrom="column">
            <wp:posOffset>4617720</wp:posOffset>
          </wp:positionH>
          <wp:positionV relativeFrom="paragraph">
            <wp:posOffset>-42545</wp:posOffset>
          </wp:positionV>
          <wp:extent cx="1457325" cy="337820"/>
          <wp:effectExtent l="0" t="0" r="9525" b="508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337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025CE" w:rsidRPr="002C405F">
      <w:rPr>
        <w:color w:val="231F20"/>
        <w:spacing w:val="-3"/>
        <w:sz w:val="13"/>
        <w:szCs w:val="13"/>
        <w:lang w:val="pl-PL"/>
      </w:rPr>
      <w:t>P</w:t>
    </w:r>
    <w:r w:rsidR="009025CE" w:rsidRPr="002C405F">
      <w:rPr>
        <w:color w:val="231F20"/>
        <w:spacing w:val="-1"/>
        <w:sz w:val="13"/>
        <w:szCs w:val="13"/>
        <w:lang w:val="pl-PL"/>
      </w:rPr>
      <w:t>o</w:t>
    </w:r>
    <w:r w:rsidR="009025CE" w:rsidRPr="002C405F">
      <w:rPr>
        <w:color w:val="231F20"/>
        <w:sz w:val="13"/>
        <w:szCs w:val="13"/>
        <w:lang w:val="pl-PL"/>
      </w:rPr>
      <w:t>wi</w:t>
    </w:r>
    <w:r w:rsidR="009025CE" w:rsidRPr="002C405F">
      <w:rPr>
        <w:color w:val="231F20"/>
        <w:spacing w:val="-1"/>
        <w:sz w:val="13"/>
        <w:szCs w:val="13"/>
        <w:lang w:val="pl-PL"/>
      </w:rPr>
      <w:t>at</w:t>
    </w:r>
    <w:r w:rsidR="009025CE" w:rsidRPr="002C405F">
      <w:rPr>
        <w:color w:val="231F20"/>
        <w:sz w:val="13"/>
        <w:szCs w:val="13"/>
        <w:lang w:val="pl-PL"/>
      </w:rPr>
      <w:t>o</w:t>
    </w:r>
    <w:r w:rsidR="009025CE" w:rsidRPr="002C405F">
      <w:rPr>
        <w:color w:val="231F20"/>
        <w:spacing w:val="1"/>
        <w:sz w:val="13"/>
        <w:szCs w:val="13"/>
        <w:lang w:val="pl-PL"/>
      </w:rPr>
      <w:t>w</w:t>
    </w:r>
    <w:r w:rsidR="009025CE" w:rsidRPr="002C405F">
      <w:rPr>
        <w:color w:val="231F20"/>
        <w:sz w:val="13"/>
        <w:szCs w:val="13"/>
        <w:lang w:val="pl-PL"/>
      </w:rPr>
      <w:t>y Urząd P</w:t>
    </w:r>
    <w:r w:rsidR="009025CE" w:rsidRPr="002C405F">
      <w:rPr>
        <w:color w:val="231F20"/>
        <w:spacing w:val="-3"/>
        <w:sz w:val="13"/>
        <w:szCs w:val="13"/>
        <w:lang w:val="pl-PL"/>
      </w:rPr>
      <w:t>r</w:t>
    </w:r>
    <w:r w:rsidR="009025CE" w:rsidRPr="002C405F">
      <w:rPr>
        <w:color w:val="231F20"/>
        <w:sz w:val="13"/>
        <w:szCs w:val="13"/>
        <w:lang w:val="pl-PL"/>
      </w:rPr>
      <w:t xml:space="preserve">acy w </w:t>
    </w:r>
    <w:r w:rsidR="009025CE" w:rsidRPr="002C405F">
      <w:rPr>
        <w:color w:val="231F20"/>
        <w:spacing w:val="-3"/>
        <w:sz w:val="13"/>
        <w:szCs w:val="13"/>
        <w:lang w:val="pl-PL"/>
      </w:rPr>
      <w:t>P</w:t>
    </w:r>
    <w:r w:rsidR="009025CE" w:rsidRPr="002C405F">
      <w:rPr>
        <w:color w:val="231F20"/>
        <w:spacing w:val="-2"/>
        <w:sz w:val="13"/>
        <w:szCs w:val="13"/>
        <w:lang w:val="pl-PL"/>
      </w:rPr>
      <w:t>o</w:t>
    </w:r>
    <w:r w:rsidR="009025CE" w:rsidRPr="002C405F">
      <w:rPr>
        <w:color w:val="231F20"/>
        <w:sz w:val="13"/>
        <w:szCs w:val="13"/>
        <w:lang w:val="pl-PL"/>
      </w:rPr>
      <w:t xml:space="preserve">znaniu, ul. </w:t>
    </w:r>
    <w:r w:rsidR="009025CE" w:rsidRPr="00933193">
      <w:rPr>
        <w:color w:val="231F20"/>
        <w:sz w:val="13"/>
        <w:szCs w:val="13"/>
        <w:lang w:val="pl-PL"/>
      </w:rPr>
      <w:t>C</w:t>
    </w:r>
    <w:r w:rsidR="009025CE" w:rsidRPr="00933193">
      <w:rPr>
        <w:color w:val="231F20"/>
        <w:spacing w:val="-2"/>
        <w:sz w:val="13"/>
        <w:szCs w:val="13"/>
        <w:lang w:val="pl-PL"/>
      </w:rPr>
      <w:t>z</w:t>
    </w:r>
    <w:r w:rsidR="009025CE" w:rsidRPr="00933193">
      <w:rPr>
        <w:color w:val="231F20"/>
        <w:sz w:val="13"/>
        <w:szCs w:val="13"/>
        <w:lang w:val="pl-PL"/>
      </w:rPr>
      <w:t>arnieckie</w:t>
    </w:r>
    <w:r w:rsidR="009025CE" w:rsidRPr="00933193">
      <w:rPr>
        <w:color w:val="231F20"/>
        <w:spacing w:val="-1"/>
        <w:sz w:val="13"/>
        <w:szCs w:val="13"/>
        <w:lang w:val="pl-PL"/>
      </w:rPr>
      <w:t>g</w:t>
    </w:r>
    <w:r w:rsidR="009025CE" w:rsidRPr="00933193">
      <w:rPr>
        <w:color w:val="231F20"/>
        <w:sz w:val="13"/>
        <w:szCs w:val="13"/>
        <w:lang w:val="pl-PL"/>
      </w:rPr>
      <w:t xml:space="preserve">o 9, 61-538 </w:t>
    </w:r>
    <w:r w:rsidR="009025CE" w:rsidRPr="00933193">
      <w:rPr>
        <w:color w:val="231F20"/>
        <w:spacing w:val="-3"/>
        <w:sz w:val="13"/>
        <w:szCs w:val="13"/>
        <w:lang w:val="pl-PL"/>
      </w:rPr>
      <w:t>P</w:t>
    </w:r>
    <w:r w:rsidR="009025CE" w:rsidRPr="00933193">
      <w:rPr>
        <w:color w:val="231F20"/>
        <w:spacing w:val="-2"/>
        <w:sz w:val="13"/>
        <w:szCs w:val="13"/>
        <w:lang w:val="pl-PL"/>
      </w:rPr>
      <w:t>o</w:t>
    </w:r>
    <w:r w:rsidR="009025CE" w:rsidRPr="00933193">
      <w:rPr>
        <w:color w:val="231F20"/>
        <w:sz w:val="13"/>
        <w:szCs w:val="13"/>
        <w:lang w:val="pl-PL"/>
      </w:rPr>
      <w:t xml:space="preserve">znań </w:t>
    </w:r>
    <w:r w:rsidR="009025CE" w:rsidRPr="00933193">
      <w:rPr>
        <w:color w:val="231F20"/>
        <w:spacing w:val="-1"/>
        <w:sz w:val="13"/>
        <w:szCs w:val="13"/>
        <w:lang w:val="pl-PL"/>
      </w:rPr>
      <w:t>t</w:t>
    </w:r>
    <w:r w:rsidR="009025CE" w:rsidRPr="00933193">
      <w:rPr>
        <w:color w:val="231F20"/>
        <w:sz w:val="13"/>
        <w:szCs w:val="13"/>
        <w:lang w:val="pl-PL"/>
      </w:rPr>
      <w:t xml:space="preserve">el. (61) 8345-640, </w:t>
    </w:r>
    <w:r w:rsidR="009025CE" w:rsidRPr="00933193">
      <w:rPr>
        <w:color w:val="231F20"/>
        <w:spacing w:val="-2"/>
        <w:sz w:val="13"/>
        <w:szCs w:val="13"/>
        <w:lang w:val="pl-PL"/>
      </w:rPr>
      <w:t>f</w:t>
    </w:r>
    <w:r w:rsidR="009025CE" w:rsidRPr="00933193">
      <w:rPr>
        <w:color w:val="231F20"/>
        <w:spacing w:val="-1"/>
        <w:sz w:val="13"/>
        <w:szCs w:val="13"/>
        <w:lang w:val="pl-PL"/>
      </w:rPr>
      <w:t>a</w:t>
    </w:r>
    <w:r w:rsidR="00D909DC" w:rsidRPr="00D909DC">
      <w:rPr>
        <w:sz w:val="13"/>
        <w:szCs w:val="13"/>
        <w:lang w:val="pl-PL"/>
      </w:rPr>
      <w:t xml:space="preserve">x (61) 8339-808, </w:t>
    </w:r>
    <w:r w:rsidR="00D909DC" w:rsidRPr="00D909DC">
      <w:rPr>
        <w:spacing w:val="-2"/>
        <w:sz w:val="13"/>
        <w:szCs w:val="13"/>
        <w:lang w:val="pl-PL"/>
      </w:rPr>
      <w:t>k</w:t>
    </w:r>
    <w:r w:rsidR="00D909DC" w:rsidRPr="00D909DC">
      <w:rPr>
        <w:sz w:val="13"/>
        <w:szCs w:val="13"/>
        <w:lang w:val="pl-PL"/>
      </w:rPr>
      <w:t>ancelaria@poznan.praca.gov.pl</w:t>
    </w:r>
  </w:p>
  <w:p w:rsidR="00AF793A" w:rsidRPr="009025CE" w:rsidRDefault="00AF793A" w:rsidP="00A9508E">
    <w:pPr>
      <w:pStyle w:val="Stopka"/>
      <w:jc w:val="right"/>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75A" w:rsidRDefault="009D475A">
      <w:pPr>
        <w:spacing w:after="0" w:line="240" w:lineRule="auto"/>
      </w:pPr>
      <w:r>
        <w:separator/>
      </w:r>
    </w:p>
  </w:footnote>
  <w:footnote w:type="continuationSeparator" w:id="0">
    <w:p w:rsidR="009D475A" w:rsidRDefault="009D4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3A" w:rsidRDefault="00AF793A">
    <w:pPr>
      <w:pStyle w:val="WW-header1"/>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93A" w:rsidRPr="009025CE" w:rsidRDefault="007B5CEA" w:rsidP="009025CE">
    <w:pPr>
      <w:pStyle w:val="Nagwek"/>
      <w:ind w:left="-142"/>
    </w:pPr>
    <w:r>
      <w:rPr>
        <w:noProof/>
        <w:lang w:val="pl-PL" w:eastAsia="pl-PL" w:bidi="ar-SA"/>
      </w:rPr>
      <w:drawing>
        <wp:anchor distT="0" distB="0" distL="114300" distR="114300" simplePos="0" relativeHeight="251658240" behindDoc="1" locked="0" layoutInCell="1" allowOverlap="1" wp14:anchorId="1F3D0EDE" wp14:editId="047020EF">
          <wp:simplePos x="0" y="0"/>
          <wp:positionH relativeFrom="column">
            <wp:posOffset>-160020</wp:posOffset>
          </wp:positionH>
          <wp:positionV relativeFrom="paragraph">
            <wp:posOffset>-264160</wp:posOffset>
          </wp:positionV>
          <wp:extent cx="1534160" cy="733425"/>
          <wp:effectExtent l="0" t="0" r="8890" b="9525"/>
          <wp:wrapThrough wrapText="bothSides">
            <wp:wrapPolygon edited="0">
              <wp:start x="0" y="0"/>
              <wp:lineTo x="0" y="21319"/>
              <wp:lineTo x="21457" y="21319"/>
              <wp:lineTo x="21457" y="0"/>
              <wp:lineTo x="0" y="0"/>
            </wp:wrapPolygon>
          </wp:wrapThrough>
          <wp:docPr id="3" name="Obraz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16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831"/>
    <w:multiLevelType w:val="hybridMultilevel"/>
    <w:tmpl w:val="DE285B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54F2F7D"/>
    <w:multiLevelType w:val="hybridMultilevel"/>
    <w:tmpl w:val="D1F05B84"/>
    <w:lvl w:ilvl="0" w:tplc="BA141696">
      <w:start w:val="1"/>
      <w:numFmt w:val="decimal"/>
      <w:lvlText w:val="%1."/>
      <w:lvlJc w:val="left"/>
      <w:pPr>
        <w:tabs>
          <w:tab w:val="num" w:pos="357"/>
        </w:tabs>
        <w:ind w:left="357" w:hanging="357"/>
      </w:pPr>
      <w:rPr>
        <w:rFonts w:cs="Times New Roman" w:hint="default"/>
      </w:rPr>
    </w:lvl>
    <w:lvl w:ilvl="1" w:tplc="34E8F80A">
      <w:start w:val="1"/>
      <w:numFmt w:val="decimal"/>
      <w:lvlText w:val="%2."/>
      <w:lvlJc w:val="left"/>
      <w:pPr>
        <w:tabs>
          <w:tab w:val="num" w:pos="360"/>
        </w:tabs>
        <w:ind w:left="360" w:hanging="360"/>
      </w:pPr>
      <w:rPr>
        <w:rFonts w:cs="Times New Roman" w:hint="default"/>
        <w:b w:val="0"/>
      </w:rPr>
    </w:lvl>
    <w:lvl w:ilvl="2" w:tplc="24BEE8CC">
      <w:start w:val="1"/>
      <w:numFmt w:val="decimal"/>
      <w:lvlText w:val="%3."/>
      <w:lvlJc w:val="left"/>
      <w:pPr>
        <w:tabs>
          <w:tab w:val="num" w:pos="2340"/>
        </w:tabs>
        <w:ind w:left="2340" w:hanging="360"/>
      </w:pPr>
      <w:rPr>
        <w:rFonts w:cs="Times New Roman" w:hint="default"/>
        <w:b w:val="0"/>
      </w:rPr>
    </w:lvl>
    <w:lvl w:ilvl="3" w:tplc="C4406816">
      <w:start w:val="1"/>
      <w:numFmt w:val="decimal"/>
      <w:lvlText w:val="%4)"/>
      <w:lvlJc w:val="left"/>
      <w:pPr>
        <w:tabs>
          <w:tab w:val="num" w:pos="2880"/>
        </w:tabs>
        <w:ind w:left="2880" w:hanging="360"/>
      </w:pPr>
      <w:rPr>
        <w:rFonts w:cs="Times New Roman" w:hint="default"/>
      </w:rPr>
    </w:lvl>
    <w:lvl w:ilvl="4" w:tplc="0096DD8C">
      <w:start w:val="1"/>
      <w:numFmt w:val="decimal"/>
      <w:lvlText w:val="%5."/>
      <w:lvlJc w:val="left"/>
      <w:pPr>
        <w:tabs>
          <w:tab w:val="num" w:pos="3600"/>
        </w:tabs>
        <w:ind w:left="1701" w:hanging="567"/>
      </w:pPr>
      <w:rPr>
        <w:rFonts w:cs="Times New Roman" w:hint="default"/>
      </w:rPr>
    </w:lvl>
    <w:lvl w:ilvl="5" w:tplc="E38C29A6">
      <w:start w:val="1"/>
      <w:numFmt w:val="decimal"/>
      <w:lvlText w:val="%6."/>
      <w:lvlJc w:val="left"/>
      <w:pPr>
        <w:tabs>
          <w:tab w:val="num" w:pos="1134"/>
        </w:tabs>
        <w:ind w:left="1134"/>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4DA91D69"/>
    <w:multiLevelType w:val="hybridMultilevel"/>
    <w:tmpl w:val="EC86963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5E924350"/>
    <w:multiLevelType w:val="hybridMultilevel"/>
    <w:tmpl w:val="C4B299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77A129F3"/>
    <w:multiLevelType w:val="hybridMultilevel"/>
    <w:tmpl w:val="B1B2AD54"/>
    <w:lvl w:ilvl="0" w:tplc="8BDCEEB8">
      <w:start w:val="1"/>
      <w:numFmt w:val="lowerLetter"/>
      <w:lvlText w:val="%1)"/>
      <w:lvlJc w:val="left"/>
      <w:pPr>
        <w:ind w:left="1770" w:hanging="360"/>
      </w:pPr>
      <w:rPr>
        <w:rFonts w:ascii="Symbol" w:eastAsia="Symbol" w:hAnsi="Symbol" w:cs="Courier New" w:hint="default"/>
        <w:color w:val="auto"/>
        <w:sz w:val="22"/>
      </w:r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5">
    <w:nsid w:val="7B455672"/>
    <w:multiLevelType w:val="hybridMultilevel"/>
    <w:tmpl w:val="8DAC707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5">
      <w:start w:val="1"/>
      <w:numFmt w:val="bullet"/>
      <w:lvlText w:val=""/>
      <w:lvlJc w:val="left"/>
      <w:pPr>
        <w:ind w:left="1800" w:hanging="180"/>
      </w:pPr>
      <w:rPr>
        <w:rFonts w:ascii="Wingdings" w:hAnsi="Wingding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CE"/>
    <w:rsid w:val="00007002"/>
    <w:rsid w:val="000076E8"/>
    <w:rsid w:val="00015172"/>
    <w:rsid w:val="000153DA"/>
    <w:rsid w:val="00024E64"/>
    <w:rsid w:val="0006591B"/>
    <w:rsid w:val="000B02B6"/>
    <w:rsid w:val="000B0639"/>
    <w:rsid w:val="00102DA4"/>
    <w:rsid w:val="00110A7D"/>
    <w:rsid w:val="001353F0"/>
    <w:rsid w:val="00155768"/>
    <w:rsid w:val="00170688"/>
    <w:rsid w:val="00182F6D"/>
    <w:rsid w:val="001A4C7F"/>
    <w:rsid w:val="001C455B"/>
    <w:rsid w:val="002032DC"/>
    <w:rsid w:val="00265040"/>
    <w:rsid w:val="002A2D6E"/>
    <w:rsid w:val="002B3F01"/>
    <w:rsid w:val="002C3010"/>
    <w:rsid w:val="002C405F"/>
    <w:rsid w:val="00307105"/>
    <w:rsid w:val="0036103D"/>
    <w:rsid w:val="003655C9"/>
    <w:rsid w:val="003802D2"/>
    <w:rsid w:val="00382118"/>
    <w:rsid w:val="00390179"/>
    <w:rsid w:val="003A5B64"/>
    <w:rsid w:val="003C148C"/>
    <w:rsid w:val="003C5916"/>
    <w:rsid w:val="00405E0E"/>
    <w:rsid w:val="00435E90"/>
    <w:rsid w:val="00437A23"/>
    <w:rsid w:val="00484DFE"/>
    <w:rsid w:val="004E2550"/>
    <w:rsid w:val="005043A9"/>
    <w:rsid w:val="0056113A"/>
    <w:rsid w:val="006713DD"/>
    <w:rsid w:val="00675616"/>
    <w:rsid w:val="006A2070"/>
    <w:rsid w:val="006D60E7"/>
    <w:rsid w:val="006F0CCA"/>
    <w:rsid w:val="00700087"/>
    <w:rsid w:val="00701171"/>
    <w:rsid w:val="00753B26"/>
    <w:rsid w:val="007B5CEA"/>
    <w:rsid w:val="007E71E8"/>
    <w:rsid w:val="007F2243"/>
    <w:rsid w:val="00826F84"/>
    <w:rsid w:val="0083072B"/>
    <w:rsid w:val="008756D4"/>
    <w:rsid w:val="009025CE"/>
    <w:rsid w:val="0090559A"/>
    <w:rsid w:val="00907FE1"/>
    <w:rsid w:val="0091268C"/>
    <w:rsid w:val="00933193"/>
    <w:rsid w:val="00944725"/>
    <w:rsid w:val="009472FF"/>
    <w:rsid w:val="009558D3"/>
    <w:rsid w:val="00980389"/>
    <w:rsid w:val="009C052F"/>
    <w:rsid w:val="009D475A"/>
    <w:rsid w:val="009D78B9"/>
    <w:rsid w:val="00A01156"/>
    <w:rsid w:val="00A348E3"/>
    <w:rsid w:val="00A51EEE"/>
    <w:rsid w:val="00A9508E"/>
    <w:rsid w:val="00AA7E6A"/>
    <w:rsid w:val="00AC3B9C"/>
    <w:rsid w:val="00AF793A"/>
    <w:rsid w:val="00B03395"/>
    <w:rsid w:val="00B04CA5"/>
    <w:rsid w:val="00B34C2E"/>
    <w:rsid w:val="00B42682"/>
    <w:rsid w:val="00B71894"/>
    <w:rsid w:val="00B72F12"/>
    <w:rsid w:val="00B81EE1"/>
    <w:rsid w:val="00B82A9B"/>
    <w:rsid w:val="00BD3A61"/>
    <w:rsid w:val="00BF32A7"/>
    <w:rsid w:val="00C11491"/>
    <w:rsid w:val="00C1514D"/>
    <w:rsid w:val="00C47129"/>
    <w:rsid w:val="00C7127F"/>
    <w:rsid w:val="00C826CD"/>
    <w:rsid w:val="00CB1DD2"/>
    <w:rsid w:val="00CC14D5"/>
    <w:rsid w:val="00CC50E6"/>
    <w:rsid w:val="00CD62D8"/>
    <w:rsid w:val="00CE39D2"/>
    <w:rsid w:val="00D362A0"/>
    <w:rsid w:val="00D63102"/>
    <w:rsid w:val="00D77A13"/>
    <w:rsid w:val="00D909DC"/>
    <w:rsid w:val="00D97A78"/>
    <w:rsid w:val="00DB315C"/>
    <w:rsid w:val="00DF1837"/>
    <w:rsid w:val="00DF39FB"/>
    <w:rsid w:val="00E21E8E"/>
    <w:rsid w:val="00E352E5"/>
    <w:rsid w:val="00E83579"/>
    <w:rsid w:val="00EA0A46"/>
    <w:rsid w:val="00F209F3"/>
    <w:rsid w:val="00F32A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Balloon Text" w:semiHidden="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756D4"/>
    <w:pPr>
      <w:widowControl w:val="0"/>
      <w:autoSpaceDN w:val="0"/>
      <w:adjustRightInd w:val="0"/>
    </w:pPr>
    <w:rPr>
      <w:rFonts w:ascii="Calibri" w:hAnsi="Calibri" w:cs="Calibri"/>
      <w:lang w:val="en-US" w:eastAsia="en-US"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pPr>
      <w:tabs>
        <w:tab w:val="center" w:pos="4320"/>
        <w:tab w:val="right" w:pos="8640"/>
      </w:tabs>
    </w:pPr>
  </w:style>
  <w:style w:type="character" w:customStyle="1" w:styleId="NagwekZnak">
    <w:name w:val="Nagłówek Znak"/>
    <w:basedOn w:val="Domylnaczcionkaakapitu"/>
    <w:link w:val="Nagwek"/>
    <w:uiPriority w:val="99"/>
    <w:locked/>
    <w:rPr>
      <w:rFonts w:ascii="Calibri" w:hAnsi="Calibri" w:cs="Mangal"/>
      <w:sz w:val="20"/>
      <w:szCs w:val="20"/>
      <w:lang w:val="en-US" w:eastAsia="en-US" w:bidi="hi-IN"/>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semiHidden/>
    <w:locked/>
    <w:rPr>
      <w:rFonts w:ascii="Calibri" w:hAnsi="Calibri" w:cs="Mangal"/>
      <w:sz w:val="20"/>
      <w:szCs w:val="20"/>
      <w:lang w:val="en-US" w:eastAsia="en-US" w:bidi="hi-IN"/>
    </w:rPr>
  </w:style>
  <w:style w:type="paragraph" w:styleId="Lista">
    <w:name w:val="List"/>
    <w:basedOn w:val="Tekstpodstawowy"/>
    <w:uiPriority w:val="99"/>
  </w:style>
  <w:style w:type="paragraph" w:styleId="Legenda">
    <w:name w:val="caption"/>
    <w:basedOn w:val="Normalny"/>
    <w:uiPriority w:val="99"/>
    <w:qFormat/>
    <w:pPr>
      <w:spacing w:before="120" w:after="120"/>
    </w:pPr>
    <w:rPr>
      <w:i/>
      <w:iCs/>
      <w:sz w:val="24"/>
      <w:szCs w:val="24"/>
    </w:rPr>
  </w:style>
  <w:style w:type="paragraph" w:customStyle="1" w:styleId="Index">
    <w:name w:val="Index"/>
    <w:basedOn w:val="Normalny"/>
    <w:uiPriority w:val="99"/>
    <w:rPr>
      <w:rFonts w:cs="Mangal"/>
    </w:rPr>
  </w:style>
  <w:style w:type="paragraph" w:customStyle="1" w:styleId="Index1">
    <w:name w:val="Index1"/>
    <w:basedOn w:val="Normalny"/>
    <w:uiPriority w:val="99"/>
  </w:style>
  <w:style w:type="paragraph" w:styleId="Tekstdymka">
    <w:name w:val="Balloon Text"/>
    <w:basedOn w:val="Normalny"/>
    <w:link w:val="TekstdymkaZnak"/>
    <w:uiPriority w:val="99"/>
    <w:pPr>
      <w:spacing w:after="0" w:line="200" w:lineRule="atLeast"/>
    </w:pPr>
    <w:rPr>
      <w:rFonts w:ascii="Tahoma" w:hAnsi="Tahoma" w:cs="Tahoma"/>
      <w:sz w:val="16"/>
      <w:szCs w:val="16"/>
    </w:rPr>
  </w:style>
  <w:style w:type="character" w:customStyle="1" w:styleId="TekstdymkaZnak">
    <w:name w:val="Tekst dymka Znak"/>
    <w:basedOn w:val="Domylnaczcionkaakapitu"/>
    <w:link w:val="Tekstdymka"/>
    <w:uiPriority w:val="99"/>
    <w:locked/>
    <w:rPr>
      <w:rFonts w:ascii="Tahoma" w:hAnsi="Tahoma" w:cs="Tahoma"/>
      <w:sz w:val="16"/>
      <w:szCs w:val="16"/>
      <w:lang w:bidi="hi-IN"/>
    </w:rPr>
  </w:style>
  <w:style w:type="paragraph" w:customStyle="1" w:styleId="WW-header">
    <w:name w:val="WW-header"/>
    <w:basedOn w:val="Normalny"/>
    <w:uiPriority w:val="99"/>
    <w:pPr>
      <w:tabs>
        <w:tab w:val="center" w:pos="4536"/>
        <w:tab w:val="right" w:pos="9072"/>
      </w:tabs>
      <w:spacing w:after="0" w:line="200" w:lineRule="atLeast"/>
    </w:pPr>
  </w:style>
  <w:style w:type="paragraph" w:styleId="Stopka">
    <w:name w:val="footer"/>
    <w:basedOn w:val="Normalny"/>
    <w:link w:val="StopkaZnak"/>
    <w:uiPriority w:val="99"/>
    <w:pPr>
      <w:tabs>
        <w:tab w:val="center" w:pos="4320"/>
        <w:tab w:val="right" w:pos="8640"/>
      </w:tabs>
    </w:pPr>
  </w:style>
  <w:style w:type="character" w:customStyle="1" w:styleId="StopkaZnak">
    <w:name w:val="Stopka Znak"/>
    <w:basedOn w:val="Domylnaczcionkaakapitu"/>
    <w:link w:val="Stopka"/>
    <w:uiPriority w:val="99"/>
    <w:locked/>
    <w:rPr>
      <w:rFonts w:cs="Times New Roman"/>
      <w:lang w:bidi="hi-IN"/>
    </w:rPr>
  </w:style>
  <w:style w:type="paragraph" w:customStyle="1" w:styleId="WW-header1">
    <w:name w:val="WW-header1"/>
    <w:basedOn w:val="Normalny"/>
    <w:uiPriority w:val="99"/>
    <w:pPr>
      <w:tabs>
        <w:tab w:val="center" w:pos="4600"/>
        <w:tab w:val="right" w:pos="9200"/>
      </w:tabs>
    </w:pPr>
  </w:style>
  <w:style w:type="paragraph" w:customStyle="1" w:styleId="WW-footer">
    <w:name w:val="WW-footer"/>
    <w:basedOn w:val="Normalny"/>
    <w:uiPriority w:val="99"/>
    <w:pPr>
      <w:tabs>
        <w:tab w:val="center" w:pos="4600"/>
        <w:tab w:val="right" w:pos="9200"/>
      </w:tabs>
    </w:pPr>
  </w:style>
  <w:style w:type="character" w:customStyle="1" w:styleId="RTFNum21">
    <w:name w:val="RTF_Num 2 1"/>
    <w:uiPriority w:val="99"/>
    <w:rPr>
      <w:rFonts w:ascii="StarSymbol" w:eastAsia="StarSymbol" w:hAnsi="StarSymbol"/>
      <w:sz w:val="18"/>
    </w:rPr>
  </w:style>
  <w:style w:type="character" w:customStyle="1" w:styleId="RTFNum22">
    <w:name w:val="RTF_Num 2 2"/>
    <w:uiPriority w:val="99"/>
    <w:rPr>
      <w:rFonts w:ascii="StarSymbol" w:eastAsia="StarSymbol" w:hAnsi="StarSymbol"/>
      <w:sz w:val="18"/>
    </w:rPr>
  </w:style>
  <w:style w:type="character" w:customStyle="1" w:styleId="RTFNum23">
    <w:name w:val="RTF_Num 2 3"/>
    <w:uiPriority w:val="99"/>
    <w:rPr>
      <w:rFonts w:ascii="StarSymbol" w:eastAsia="StarSymbol" w:hAnsi="StarSymbol"/>
      <w:sz w:val="18"/>
    </w:rPr>
  </w:style>
  <w:style w:type="character" w:customStyle="1" w:styleId="RTFNum24">
    <w:name w:val="RTF_Num 2 4"/>
    <w:uiPriority w:val="99"/>
    <w:rPr>
      <w:rFonts w:ascii="StarSymbol" w:eastAsia="StarSymbol" w:hAnsi="StarSymbol"/>
      <w:sz w:val="18"/>
    </w:rPr>
  </w:style>
  <w:style w:type="character" w:customStyle="1" w:styleId="RTFNum25">
    <w:name w:val="RTF_Num 2 5"/>
    <w:uiPriority w:val="99"/>
    <w:rPr>
      <w:rFonts w:ascii="StarSymbol" w:eastAsia="StarSymbol" w:hAnsi="StarSymbol"/>
      <w:sz w:val="18"/>
    </w:rPr>
  </w:style>
  <w:style w:type="character" w:customStyle="1" w:styleId="RTFNum26">
    <w:name w:val="RTF_Num 2 6"/>
    <w:uiPriority w:val="99"/>
    <w:rPr>
      <w:rFonts w:ascii="StarSymbol" w:eastAsia="StarSymbol" w:hAnsi="StarSymbol"/>
      <w:sz w:val="18"/>
    </w:rPr>
  </w:style>
  <w:style w:type="character" w:customStyle="1" w:styleId="RTFNum27">
    <w:name w:val="RTF_Num 2 7"/>
    <w:uiPriority w:val="99"/>
    <w:rPr>
      <w:rFonts w:ascii="StarSymbol" w:eastAsia="StarSymbol" w:hAnsi="StarSymbol"/>
      <w:sz w:val="18"/>
    </w:rPr>
  </w:style>
  <w:style w:type="character" w:customStyle="1" w:styleId="RTFNum28">
    <w:name w:val="RTF_Num 2 8"/>
    <w:uiPriority w:val="99"/>
    <w:rPr>
      <w:rFonts w:ascii="StarSymbol" w:eastAsia="StarSymbol" w:hAnsi="StarSymbol"/>
      <w:sz w:val="18"/>
    </w:rPr>
  </w:style>
  <w:style w:type="character" w:customStyle="1" w:styleId="RTFNum29">
    <w:name w:val="RTF_Num 2 9"/>
    <w:uiPriority w:val="99"/>
    <w:rPr>
      <w:rFonts w:ascii="StarSymbol" w:eastAsia="StarSymbol" w:hAnsi="StarSymbol"/>
      <w:sz w:val="18"/>
    </w:rPr>
  </w:style>
  <w:style w:type="character" w:customStyle="1" w:styleId="Nag3fekZnak">
    <w:name w:val="Nagł3fek Znak"/>
    <w:basedOn w:val="Domylnaczcionkaakapitu"/>
    <w:uiPriority w:val="99"/>
    <w:rPr>
      <w:rFonts w:cs="Times New Roman"/>
      <w:lang w:bidi="hi-IN"/>
    </w:rPr>
  </w:style>
  <w:style w:type="character" w:customStyle="1" w:styleId="polecenie">
    <w:name w:val="polecenie"/>
    <w:basedOn w:val="Domylnaczcionkaakapitu"/>
    <w:rPr>
      <w:rFonts w:cs="Times New Roman"/>
      <w:lang w:bidi="hi-IN"/>
    </w:rPr>
  </w:style>
  <w:style w:type="character" w:customStyle="1" w:styleId="Internetlink">
    <w:name w:val="Internet link"/>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ipercze">
    <w:name w:val="Hyperlink"/>
    <w:basedOn w:val="Domylnaczcionkaakapitu"/>
    <w:uiPriority w:val="99"/>
    <w:rsid w:val="00E21E8E"/>
    <w:rPr>
      <w:rFonts w:cs="Times New Roman"/>
      <w:color w:val="0000FF" w:themeColor="hyperlink"/>
      <w:u w:val="single"/>
    </w:rPr>
  </w:style>
  <w:style w:type="paragraph" w:styleId="Akapitzlist">
    <w:name w:val="List Paragraph"/>
    <w:basedOn w:val="Normalny"/>
    <w:uiPriority w:val="34"/>
    <w:qFormat/>
    <w:rsid w:val="000153DA"/>
    <w:pPr>
      <w:autoSpaceDN/>
      <w:adjustRightInd/>
      <w:ind w:left="720"/>
      <w:contextualSpacing/>
    </w:pPr>
    <w:rPr>
      <w:rFonts w:asciiTheme="minorHAnsi" w:eastAsiaTheme="minorHAnsi" w:hAnsiTheme="minorHAnsi" w:cstheme="minorBidi"/>
      <w:lang w:bidi="ar-SA"/>
    </w:rPr>
  </w:style>
  <w:style w:type="table" w:styleId="Tabela-Siatka">
    <w:name w:val="Table Grid"/>
    <w:basedOn w:val="Standardowy"/>
    <w:rsid w:val="000153DA"/>
    <w:pPr>
      <w:spacing w:after="0" w:line="240" w:lineRule="auto"/>
    </w:pPr>
    <w:rPr>
      <w:rFonts w:ascii="Times New Roman" w:eastAsia="Times New Roman" w:hAnsi="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unhideWhenUsed/>
    <w:rsid w:val="002A2D6E"/>
    <w:pPr>
      <w:widowControl/>
      <w:autoSpaceDN/>
      <w:adjustRightInd/>
      <w:spacing w:after="0" w:line="240" w:lineRule="auto"/>
      <w:ind w:left="5664" w:right="91"/>
    </w:pPr>
    <w:rPr>
      <w:rFonts w:ascii="Arial" w:eastAsia="Times New Roman" w:hAnsi="Arial" w:cs="Arial"/>
      <w:b/>
      <w:color w:val="000000"/>
      <w:sz w:val="24"/>
      <w:szCs w:val="24"/>
      <w:lang w:val="pl-PL" w:eastAsia="pl-PL"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qFormat="1"/>
    <w:lsdException w:name="List"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Balloon Text" w:semiHidden="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756D4"/>
    <w:pPr>
      <w:widowControl w:val="0"/>
      <w:autoSpaceDN w:val="0"/>
      <w:adjustRightInd w:val="0"/>
    </w:pPr>
    <w:rPr>
      <w:rFonts w:ascii="Calibri" w:hAnsi="Calibri" w:cs="Calibri"/>
      <w:lang w:val="en-US" w:eastAsia="en-US"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pPr>
      <w:tabs>
        <w:tab w:val="center" w:pos="4320"/>
        <w:tab w:val="right" w:pos="8640"/>
      </w:tabs>
    </w:pPr>
  </w:style>
  <w:style w:type="character" w:customStyle="1" w:styleId="NagwekZnak">
    <w:name w:val="Nagłówek Znak"/>
    <w:basedOn w:val="Domylnaczcionkaakapitu"/>
    <w:link w:val="Nagwek"/>
    <w:uiPriority w:val="99"/>
    <w:locked/>
    <w:rPr>
      <w:rFonts w:ascii="Calibri" w:hAnsi="Calibri" w:cs="Mangal"/>
      <w:sz w:val="20"/>
      <w:szCs w:val="20"/>
      <w:lang w:val="en-US" w:eastAsia="en-US" w:bidi="hi-IN"/>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semiHidden/>
    <w:locked/>
    <w:rPr>
      <w:rFonts w:ascii="Calibri" w:hAnsi="Calibri" w:cs="Mangal"/>
      <w:sz w:val="20"/>
      <w:szCs w:val="20"/>
      <w:lang w:val="en-US" w:eastAsia="en-US" w:bidi="hi-IN"/>
    </w:rPr>
  </w:style>
  <w:style w:type="paragraph" w:styleId="Lista">
    <w:name w:val="List"/>
    <w:basedOn w:val="Tekstpodstawowy"/>
    <w:uiPriority w:val="99"/>
  </w:style>
  <w:style w:type="paragraph" w:styleId="Legenda">
    <w:name w:val="caption"/>
    <w:basedOn w:val="Normalny"/>
    <w:uiPriority w:val="99"/>
    <w:qFormat/>
    <w:pPr>
      <w:spacing w:before="120" w:after="120"/>
    </w:pPr>
    <w:rPr>
      <w:i/>
      <w:iCs/>
      <w:sz w:val="24"/>
      <w:szCs w:val="24"/>
    </w:rPr>
  </w:style>
  <w:style w:type="paragraph" w:customStyle="1" w:styleId="Index">
    <w:name w:val="Index"/>
    <w:basedOn w:val="Normalny"/>
    <w:uiPriority w:val="99"/>
    <w:rPr>
      <w:rFonts w:cs="Mangal"/>
    </w:rPr>
  </w:style>
  <w:style w:type="paragraph" w:customStyle="1" w:styleId="Index1">
    <w:name w:val="Index1"/>
    <w:basedOn w:val="Normalny"/>
    <w:uiPriority w:val="99"/>
  </w:style>
  <w:style w:type="paragraph" w:styleId="Tekstdymka">
    <w:name w:val="Balloon Text"/>
    <w:basedOn w:val="Normalny"/>
    <w:link w:val="TekstdymkaZnak"/>
    <w:uiPriority w:val="99"/>
    <w:pPr>
      <w:spacing w:after="0" w:line="200" w:lineRule="atLeast"/>
    </w:pPr>
    <w:rPr>
      <w:rFonts w:ascii="Tahoma" w:hAnsi="Tahoma" w:cs="Tahoma"/>
      <w:sz w:val="16"/>
      <w:szCs w:val="16"/>
    </w:rPr>
  </w:style>
  <w:style w:type="character" w:customStyle="1" w:styleId="TekstdymkaZnak">
    <w:name w:val="Tekst dymka Znak"/>
    <w:basedOn w:val="Domylnaczcionkaakapitu"/>
    <w:link w:val="Tekstdymka"/>
    <w:uiPriority w:val="99"/>
    <w:locked/>
    <w:rPr>
      <w:rFonts w:ascii="Tahoma" w:hAnsi="Tahoma" w:cs="Tahoma"/>
      <w:sz w:val="16"/>
      <w:szCs w:val="16"/>
      <w:lang w:bidi="hi-IN"/>
    </w:rPr>
  </w:style>
  <w:style w:type="paragraph" w:customStyle="1" w:styleId="WW-header">
    <w:name w:val="WW-header"/>
    <w:basedOn w:val="Normalny"/>
    <w:uiPriority w:val="99"/>
    <w:pPr>
      <w:tabs>
        <w:tab w:val="center" w:pos="4536"/>
        <w:tab w:val="right" w:pos="9072"/>
      </w:tabs>
      <w:spacing w:after="0" w:line="200" w:lineRule="atLeast"/>
    </w:pPr>
  </w:style>
  <w:style w:type="paragraph" w:styleId="Stopka">
    <w:name w:val="footer"/>
    <w:basedOn w:val="Normalny"/>
    <w:link w:val="StopkaZnak"/>
    <w:uiPriority w:val="99"/>
    <w:pPr>
      <w:tabs>
        <w:tab w:val="center" w:pos="4320"/>
        <w:tab w:val="right" w:pos="8640"/>
      </w:tabs>
    </w:pPr>
  </w:style>
  <w:style w:type="character" w:customStyle="1" w:styleId="StopkaZnak">
    <w:name w:val="Stopka Znak"/>
    <w:basedOn w:val="Domylnaczcionkaakapitu"/>
    <w:link w:val="Stopka"/>
    <w:uiPriority w:val="99"/>
    <w:locked/>
    <w:rPr>
      <w:rFonts w:cs="Times New Roman"/>
      <w:lang w:bidi="hi-IN"/>
    </w:rPr>
  </w:style>
  <w:style w:type="paragraph" w:customStyle="1" w:styleId="WW-header1">
    <w:name w:val="WW-header1"/>
    <w:basedOn w:val="Normalny"/>
    <w:uiPriority w:val="99"/>
    <w:pPr>
      <w:tabs>
        <w:tab w:val="center" w:pos="4600"/>
        <w:tab w:val="right" w:pos="9200"/>
      </w:tabs>
    </w:pPr>
  </w:style>
  <w:style w:type="paragraph" w:customStyle="1" w:styleId="WW-footer">
    <w:name w:val="WW-footer"/>
    <w:basedOn w:val="Normalny"/>
    <w:uiPriority w:val="99"/>
    <w:pPr>
      <w:tabs>
        <w:tab w:val="center" w:pos="4600"/>
        <w:tab w:val="right" w:pos="9200"/>
      </w:tabs>
    </w:pPr>
  </w:style>
  <w:style w:type="character" w:customStyle="1" w:styleId="RTFNum21">
    <w:name w:val="RTF_Num 2 1"/>
    <w:uiPriority w:val="99"/>
    <w:rPr>
      <w:rFonts w:ascii="StarSymbol" w:eastAsia="StarSymbol" w:hAnsi="StarSymbol"/>
      <w:sz w:val="18"/>
    </w:rPr>
  </w:style>
  <w:style w:type="character" w:customStyle="1" w:styleId="RTFNum22">
    <w:name w:val="RTF_Num 2 2"/>
    <w:uiPriority w:val="99"/>
    <w:rPr>
      <w:rFonts w:ascii="StarSymbol" w:eastAsia="StarSymbol" w:hAnsi="StarSymbol"/>
      <w:sz w:val="18"/>
    </w:rPr>
  </w:style>
  <w:style w:type="character" w:customStyle="1" w:styleId="RTFNum23">
    <w:name w:val="RTF_Num 2 3"/>
    <w:uiPriority w:val="99"/>
    <w:rPr>
      <w:rFonts w:ascii="StarSymbol" w:eastAsia="StarSymbol" w:hAnsi="StarSymbol"/>
      <w:sz w:val="18"/>
    </w:rPr>
  </w:style>
  <w:style w:type="character" w:customStyle="1" w:styleId="RTFNum24">
    <w:name w:val="RTF_Num 2 4"/>
    <w:uiPriority w:val="99"/>
    <w:rPr>
      <w:rFonts w:ascii="StarSymbol" w:eastAsia="StarSymbol" w:hAnsi="StarSymbol"/>
      <w:sz w:val="18"/>
    </w:rPr>
  </w:style>
  <w:style w:type="character" w:customStyle="1" w:styleId="RTFNum25">
    <w:name w:val="RTF_Num 2 5"/>
    <w:uiPriority w:val="99"/>
    <w:rPr>
      <w:rFonts w:ascii="StarSymbol" w:eastAsia="StarSymbol" w:hAnsi="StarSymbol"/>
      <w:sz w:val="18"/>
    </w:rPr>
  </w:style>
  <w:style w:type="character" w:customStyle="1" w:styleId="RTFNum26">
    <w:name w:val="RTF_Num 2 6"/>
    <w:uiPriority w:val="99"/>
    <w:rPr>
      <w:rFonts w:ascii="StarSymbol" w:eastAsia="StarSymbol" w:hAnsi="StarSymbol"/>
      <w:sz w:val="18"/>
    </w:rPr>
  </w:style>
  <w:style w:type="character" w:customStyle="1" w:styleId="RTFNum27">
    <w:name w:val="RTF_Num 2 7"/>
    <w:uiPriority w:val="99"/>
    <w:rPr>
      <w:rFonts w:ascii="StarSymbol" w:eastAsia="StarSymbol" w:hAnsi="StarSymbol"/>
      <w:sz w:val="18"/>
    </w:rPr>
  </w:style>
  <w:style w:type="character" w:customStyle="1" w:styleId="RTFNum28">
    <w:name w:val="RTF_Num 2 8"/>
    <w:uiPriority w:val="99"/>
    <w:rPr>
      <w:rFonts w:ascii="StarSymbol" w:eastAsia="StarSymbol" w:hAnsi="StarSymbol"/>
      <w:sz w:val="18"/>
    </w:rPr>
  </w:style>
  <w:style w:type="character" w:customStyle="1" w:styleId="RTFNum29">
    <w:name w:val="RTF_Num 2 9"/>
    <w:uiPriority w:val="99"/>
    <w:rPr>
      <w:rFonts w:ascii="StarSymbol" w:eastAsia="StarSymbol" w:hAnsi="StarSymbol"/>
      <w:sz w:val="18"/>
    </w:rPr>
  </w:style>
  <w:style w:type="character" w:customStyle="1" w:styleId="Nag3fekZnak">
    <w:name w:val="Nagł3fek Znak"/>
    <w:basedOn w:val="Domylnaczcionkaakapitu"/>
    <w:uiPriority w:val="99"/>
    <w:rPr>
      <w:rFonts w:cs="Times New Roman"/>
      <w:lang w:bidi="hi-IN"/>
    </w:rPr>
  </w:style>
  <w:style w:type="character" w:customStyle="1" w:styleId="polecenie">
    <w:name w:val="polecenie"/>
    <w:basedOn w:val="Domylnaczcionkaakapitu"/>
    <w:rPr>
      <w:rFonts w:cs="Times New Roman"/>
      <w:lang w:bidi="hi-IN"/>
    </w:rPr>
  </w:style>
  <w:style w:type="character" w:customStyle="1" w:styleId="Internetlink">
    <w:name w:val="Internet link"/>
    <w:uiPriority w:val="99"/>
    <w:rPr>
      <w:color w:val="000080"/>
      <w:u w:val="single"/>
    </w:rPr>
  </w:style>
  <w:style w:type="character" w:customStyle="1" w:styleId="Internetlink1">
    <w:name w:val="Internet link1"/>
    <w:uiPriority w:val="99"/>
    <w:rPr>
      <w:rFonts w:eastAsia="Times New Roman"/>
      <w:color w:val="000080"/>
      <w:u w:val="single"/>
    </w:rPr>
  </w:style>
  <w:style w:type="character" w:styleId="Hipercze">
    <w:name w:val="Hyperlink"/>
    <w:basedOn w:val="Domylnaczcionkaakapitu"/>
    <w:uiPriority w:val="99"/>
    <w:rsid w:val="00E21E8E"/>
    <w:rPr>
      <w:rFonts w:cs="Times New Roman"/>
      <w:color w:val="0000FF" w:themeColor="hyperlink"/>
      <w:u w:val="single"/>
    </w:rPr>
  </w:style>
  <w:style w:type="paragraph" w:styleId="Akapitzlist">
    <w:name w:val="List Paragraph"/>
    <w:basedOn w:val="Normalny"/>
    <w:uiPriority w:val="34"/>
    <w:qFormat/>
    <w:rsid w:val="000153DA"/>
    <w:pPr>
      <w:autoSpaceDN/>
      <w:adjustRightInd/>
      <w:ind w:left="720"/>
      <w:contextualSpacing/>
    </w:pPr>
    <w:rPr>
      <w:rFonts w:asciiTheme="minorHAnsi" w:eastAsiaTheme="minorHAnsi" w:hAnsiTheme="minorHAnsi" w:cstheme="minorBidi"/>
      <w:lang w:bidi="ar-SA"/>
    </w:rPr>
  </w:style>
  <w:style w:type="table" w:styleId="Tabela-Siatka">
    <w:name w:val="Table Grid"/>
    <w:basedOn w:val="Standardowy"/>
    <w:rsid w:val="000153DA"/>
    <w:pPr>
      <w:spacing w:after="0" w:line="240" w:lineRule="auto"/>
    </w:pPr>
    <w:rPr>
      <w:rFonts w:ascii="Times New Roman" w:eastAsia="Times New Roman" w:hAnsi="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unhideWhenUsed/>
    <w:rsid w:val="002A2D6E"/>
    <w:pPr>
      <w:widowControl/>
      <w:autoSpaceDN/>
      <w:adjustRightInd/>
      <w:spacing w:after="0" w:line="240" w:lineRule="auto"/>
      <w:ind w:left="5664" w:right="91"/>
    </w:pPr>
    <w:rPr>
      <w:rFonts w:ascii="Arial" w:eastAsia="Times New Roman" w:hAnsi="Arial" w:cs="Arial"/>
      <w:b/>
      <w:color w:val="000000"/>
      <w:sz w:val="24"/>
      <w:szCs w:val="24"/>
      <w:lang w:val="pl-PL"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4862">
      <w:bodyDiv w:val="1"/>
      <w:marLeft w:val="0"/>
      <w:marRight w:val="0"/>
      <w:marTop w:val="0"/>
      <w:marBottom w:val="0"/>
      <w:divBdr>
        <w:top w:val="none" w:sz="0" w:space="0" w:color="auto"/>
        <w:left w:val="none" w:sz="0" w:space="0" w:color="auto"/>
        <w:bottom w:val="none" w:sz="0" w:space="0" w:color="auto"/>
        <w:right w:val="none" w:sz="0" w:space="0" w:color="auto"/>
      </w:divBdr>
    </w:div>
    <w:div w:id="791090888">
      <w:bodyDiv w:val="1"/>
      <w:marLeft w:val="0"/>
      <w:marRight w:val="0"/>
      <w:marTop w:val="0"/>
      <w:marBottom w:val="0"/>
      <w:divBdr>
        <w:top w:val="none" w:sz="0" w:space="0" w:color="auto"/>
        <w:left w:val="none" w:sz="0" w:space="0" w:color="auto"/>
        <w:bottom w:val="none" w:sz="0" w:space="0" w:color="auto"/>
        <w:right w:val="none" w:sz="0" w:space="0" w:color="auto"/>
      </w:divBdr>
    </w:div>
    <w:div w:id="21421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cof@poczta-polska.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2752</Words>
  <Characters>16514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listownik</vt:lpstr>
    </vt:vector>
  </TitlesOfParts>
  <Company>Hewlett-Packard Company</Company>
  <LinksUpToDate>false</LinksUpToDate>
  <CharactersWithSpaces>19228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listownik</dc:title>
  <dc:creator>Aldona Wｳarczak</dc:creator>
  <cp:lastModifiedBy>Dorota Tolińska</cp:lastModifiedBy>
  <cp:revision>2</cp:revision>
  <cp:lastPrinted>2021-01-05T06:40:00Z</cp:lastPrinted>
  <dcterms:created xsi:type="dcterms:W3CDTF">2021-01-05T09:11:00Z</dcterms:created>
  <dcterms:modified xsi:type="dcterms:W3CDTF">2021-01-05T09:11:00Z</dcterms:modified>
</cp:coreProperties>
</file>